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DD97" w14:textId="52B15DBF" w:rsidR="00C43DFE" w:rsidRPr="00F95EE8" w:rsidRDefault="00163518" w:rsidP="0086555D">
      <w:pPr>
        <w:jc w:val="center"/>
        <w:rPr>
          <w:rFonts w:ascii="Verdana" w:eastAsia="ＭＳ Ｐゴシック" w:hAnsi="Verdana"/>
          <w:b/>
        </w:rPr>
      </w:pPr>
      <w:r w:rsidRPr="00163518">
        <w:rPr>
          <w:rFonts w:ascii="Verdana" w:eastAsia="ＭＳ Ｐゴシック" w:hAnsi="Verdana" w:hint="eastAsia"/>
          <w:b/>
        </w:rPr>
        <w:t>医薬品、医療機器及び再生医療等製品</w:t>
      </w:r>
      <w:r w:rsidR="00C43DFE" w:rsidRPr="00F95EE8">
        <w:rPr>
          <w:rFonts w:ascii="Verdana" w:eastAsia="ＭＳ Ｐゴシック" w:hAnsi="Verdana"/>
          <w:b/>
        </w:rPr>
        <w:t>の</w:t>
      </w:r>
      <w:r w:rsidR="00C43DFE" w:rsidRPr="00F95EE8">
        <w:rPr>
          <w:rFonts w:ascii="Verdana" w:eastAsia="ＭＳ Ｐゴシック" w:hAnsi="Verdana" w:hint="eastAsia"/>
          <w:b/>
        </w:rPr>
        <w:t>費用対効果評価における</w:t>
      </w:r>
      <w:r w:rsidR="00C73F7B" w:rsidRPr="00F95EE8">
        <w:rPr>
          <w:rFonts w:ascii="Verdana" w:eastAsia="ＭＳ Ｐゴシック" w:hAnsi="Verdana"/>
          <w:b/>
        </w:rPr>
        <w:t>分析前協議</w:t>
      </w:r>
      <w:r w:rsidR="00C43DFE" w:rsidRPr="00F95EE8">
        <w:rPr>
          <w:rFonts w:ascii="Verdana" w:eastAsia="ＭＳ Ｐゴシック" w:hAnsi="Verdana"/>
          <w:b/>
        </w:rPr>
        <w:t>について</w:t>
      </w:r>
    </w:p>
    <w:p w14:paraId="274CCF29" w14:textId="57B9E604" w:rsidR="00F352CA" w:rsidRDefault="00F352CA" w:rsidP="0086555D">
      <w:pPr>
        <w:jc w:val="center"/>
        <w:rPr>
          <w:rFonts w:ascii="Verdana" w:eastAsia="ＭＳ Ｐゴシック" w:hAnsi="Verdana"/>
        </w:rPr>
      </w:pPr>
    </w:p>
    <w:p w14:paraId="11BA1454" w14:textId="6F491809" w:rsidR="00F64CA0" w:rsidRDefault="00F64CA0" w:rsidP="00103BD8">
      <w:pPr>
        <w:jc w:val="right"/>
        <w:rPr>
          <w:rFonts w:ascii="Verdana" w:eastAsia="ＭＳ Ｐゴシック" w:hAnsi="Verdana"/>
        </w:rPr>
      </w:pPr>
      <w:r>
        <w:rPr>
          <w:rFonts w:ascii="Verdana" w:eastAsia="ＭＳ Ｐゴシック" w:hAnsi="Verdana"/>
        </w:rPr>
        <w:t>20</w:t>
      </w:r>
      <w:r w:rsidR="009A2660">
        <w:rPr>
          <w:rFonts w:ascii="Verdana" w:eastAsia="ＭＳ Ｐゴシック" w:hAnsi="Verdana"/>
        </w:rPr>
        <w:t>22</w:t>
      </w:r>
      <w:r w:rsidR="009A2660">
        <w:rPr>
          <w:rFonts w:ascii="Verdana" w:eastAsia="ＭＳ Ｐゴシック" w:hAnsi="Verdana" w:hint="eastAsia"/>
        </w:rPr>
        <w:t>年</w:t>
      </w:r>
      <w:r w:rsidR="00367C28">
        <w:rPr>
          <w:rFonts w:ascii="Verdana" w:eastAsia="ＭＳ Ｐゴシック" w:hAnsi="Verdana"/>
        </w:rPr>
        <w:t>7</w:t>
      </w:r>
      <w:r w:rsidR="009A2660">
        <w:rPr>
          <w:rFonts w:ascii="Verdana" w:eastAsia="ＭＳ Ｐゴシック" w:hAnsi="Verdana" w:hint="eastAsia"/>
        </w:rPr>
        <w:t>月</w:t>
      </w:r>
      <w:r w:rsidR="00D82CE0">
        <w:rPr>
          <w:rFonts w:ascii="Verdana" w:eastAsia="ＭＳ Ｐゴシック" w:hAnsi="Verdana" w:hint="eastAsia"/>
        </w:rPr>
        <w:t>1</w:t>
      </w:r>
      <w:r w:rsidR="00367C28">
        <w:rPr>
          <w:rFonts w:ascii="Verdana" w:eastAsia="ＭＳ Ｐゴシック" w:hAnsi="Verdana"/>
        </w:rPr>
        <w:t>9</w:t>
      </w:r>
      <w:r w:rsidR="009A2660">
        <w:rPr>
          <w:rFonts w:ascii="Verdana" w:eastAsia="ＭＳ Ｐゴシック" w:hAnsi="Verdana" w:hint="eastAsia"/>
        </w:rPr>
        <w:t>日</w:t>
      </w:r>
      <w:r w:rsidR="00103BD8">
        <w:rPr>
          <w:rFonts w:ascii="Verdana" w:eastAsia="ＭＳ Ｐゴシック" w:hAnsi="Verdana"/>
        </w:rPr>
        <w:t xml:space="preserve"> </w:t>
      </w:r>
    </w:p>
    <w:p w14:paraId="45649913" w14:textId="77777777" w:rsidR="00103BD8" w:rsidRPr="00103BD8" w:rsidRDefault="00103BD8" w:rsidP="00103BD8">
      <w:pPr>
        <w:jc w:val="right"/>
        <w:rPr>
          <w:rFonts w:ascii="Verdana" w:eastAsia="ＭＳ Ｐゴシック" w:hAnsi="Verdana"/>
        </w:rPr>
      </w:pPr>
    </w:p>
    <w:p w14:paraId="48B4218D"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国立保健医療科学院</w:t>
      </w:r>
    </w:p>
    <w:p w14:paraId="4177E6E7"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保健医療経済評価研究センター</w:t>
      </w:r>
    </w:p>
    <w:p w14:paraId="2FE20D1A" w14:textId="77777777" w:rsidR="0086555D" w:rsidRPr="00C81CAB" w:rsidRDefault="0086555D" w:rsidP="0086555D">
      <w:pPr>
        <w:jc w:val="center"/>
        <w:rPr>
          <w:rFonts w:ascii="Verdana" w:eastAsia="ＭＳ Ｐゴシック" w:hAnsi="Verdana"/>
        </w:rPr>
      </w:pPr>
    </w:p>
    <w:p w14:paraId="0E1D687A" w14:textId="269ECA44" w:rsidR="00C43DFE" w:rsidRPr="00C81CAB" w:rsidRDefault="00C43DFE">
      <w:pPr>
        <w:rPr>
          <w:rFonts w:ascii="Verdana" w:eastAsia="ＭＳ Ｐゴシック" w:hAnsi="Verdana"/>
          <w:u w:val="single"/>
        </w:rPr>
      </w:pPr>
      <w:r w:rsidRPr="00C81CAB">
        <w:rPr>
          <w:rFonts w:ascii="Verdana" w:eastAsia="ＭＳ Ｐゴシック" w:hAnsi="Verdana" w:hint="eastAsia"/>
          <w:u w:val="single"/>
        </w:rPr>
        <w:t>1</w:t>
      </w:r>
      <w:r w:rsidRPr="00C81CAB">
        <w:rPr>
          <w:rFonts w:ascii="Verdana" w:eastAsia="ＭＳ Ｐゴシック" w:hAnsi="Verdana"/>
          <w:u w:val="single"/>
        </w:rPr>
        <w:t>.</w:t>
      </w:r>
      <w:r w:rsidR="0086555D" w:rsidRPr="00C81CAB">
        <w:rPr>
          <w:rFonts w:ascii="Verdana" w:eastAsia="ＭＳ Ｐゴシック" w:hAnsi="Verdana" w:hint="eastAsia"/>
          <w:u w:val="single"/>
        </w:rPr>
        <w:t xml:space="preserve"> </w:t>
      </w:r>
      <w:r w:rsidR="004C1E43">
        <w:rPr>
          <w:rFonts w:ascii="Verdana" w:eastAsia="ＭＳ Ｐゴシック" w:hAnsi="Verdana" w:hint="eastAsia"/>
          <w:u w:val="single"/>
        </w:rPr>
        <w:t>分析前協議の目的</w:t>
      </w:r>
    </w:p>
    <w:p w14:paraId="193DD57B" w14:textId="7856DE6D" w:rsidR="007E1747" w:rsidRDefault="00C43DFE" w:rsidP="007E1747">
      <w:pPr>
        <w:rPr>
          <w:rFonts w:ascii="Verdana" w:eastAsia="ＭＳ Ｐゴシック" w:hAnsi="Verdana"/>
        </w:rPr>
      </w:pPr>
      <w:r w:rsidRPr="00C81CAB">
        <w:rPr>
          <w:rFonts w:ascii="Verdana" w:eastAsia="ＭＳ Ｐゴシック" w:hAnsi="Verdana" w:hint="eastAsia"/>
        </w:rPr>
        <w:t xml:space="preserve">　</w:t>
      </w:r>
      <w:r w:rsidR="007F553D">
        <w:rPr>
          <w:rFonts w:ascii="Verdana" w:eastAsia="ＭＳ Ｐゴシック" w:hAnsi="Verdana" w:hint="eastAsia"/>
        </w:rPr>
        <w:t>分析前協議</w:t>
      </w:r>
      <w:r w:rsidR="007F553D" w:rsidRPr="00C81CAB">
        <w:rPr>
          <w:rFonts w:ascii="Verdana" w:eastAsia="ＭＳ Ｐゴシック" w:hAnsi="Verdana" w:hint="eastAsia"/>
        </w:rPr>
        <w:t>は</w:t>
      </w:r>
      <w:r w:rsidR="007F553D">
        <w:rPr>
          <w:rFonts w:ascii="Verdana" w:eastAsia="ＭＳ Ｐゴシック" w:hAnsi="Verdana" w:hint="eastAsia"/>
        </w:rPr>
        <w:t>、</w:t>
      </w:r>
      <w:r w:rsidR="00163518" w:rsidRPr="00163518">
        <w:rPr>
          <w:rFonts w:ascii="Verdana" w:eastAsia="ＭＳ Ｐゴシック" w:hAnsi="Verdana" w:hint="eastAsia"/>
        </w:rPr>
        <w:t>医薬品、医療機器及び再生医療等製品の</w:t>
      </w:r>
      <w:r w:rsidRPr="00C81CAB">
        <w:rPr>
          <w:rFonts w:ascii="Verdana" w:eastAsia="ＭＳ Ｐゴシック" w:hAnsi="Verdana" w:hint="eastAsia"/>
        </w:rPr>
        <w:t>費用対効果評価にお</w:t>
      </w:r>
      <w:r w:rsidR="007F553D">
        <w:rPr>
          <w:rFonts w:ascii="Verdana" w:eastAsia="ＭＳ Ｐゴシック" w:hAnsi="Verdana" w:hint="eastAsia"/>
        </w:rPr>
        <w:t>いて、</w:t>
      </w:r>
      <w:r w:rsidR="004C1E43">
        <w:rPr>
          <w:rFonts w:ascii="Verdana" w:eastAsia="ＭＳ Ｐゴシック" w:hAnsi="Verdana" w:hint="eastAsia"/>
        </w:rPr>
        <w:t>分析対象集団や比較対照技術等の分析枠組みを設定するために実施されるものである。</w:t>
      </w:r>
    </w:p>
    <w:p w14:paraId="682CFCE6" w14:textId="49DF08D7" w:rsidR="004C1E43" w:rsidRDefault="004C1E43" w:rsidP="007E1747">
      <w:pPr>
        <w:rPr>
          <w:rFonts w:ascii="Verdana" w:eastAsia="ＭＳ Ｐゴシック" w:hAnsi="Verdana"/>
        </w:rPr>
      </w:pPr>
    </w:p>
    <w:p w14:paraId="0080DCEA" w14:textId="379FFA87" w:rsidR="004C1E43" w:rsidRPr="00C81CAB" w:rsidRDefault="004C1E43" w:rsidP="004C1E43">
      <w:pPr>
        <w:rPr>
          <w:rFonts w:ascii="Verdana" w:eastAsia="ＭＳ Ｐゴシック" w:hAnsi="Verdana"/>
          <w:u w:val="single"/>
        </w:rPr>
      </w:pPr>
      <w:r>
        <w:rPr>
          <w:rFonts w:ascii="Verdana" w:eastAsia="ＭＳ Ｐゴシック" w:hAnsi="Verdana"/>
          <w:u w:val="single"/>
        </w:rPr>
        <w:t>2</w:t>
      </w:r>
      <w:r w:rsidRPr="00C81CAB">
        <w:rPr>
          <w:rFonts w:ascii="Verdana" w:eastAsia="ＭＳ Ｐゴシック" w:hAnsi="Verdana"/>
          <w:u w:val="single"/>
        </w:rPr>
        <w:t>.</w:t>
      </w:r>
      <w:r w:rsidRPr="00C81CAB">
        <w:rPr>
          <w:rFonts w:ascii="Verdana" w:eastAsia="ＭＳ Ｐゴシック" w:hAnsi="Verdana" w:hint="eastAsia"/>
          <w:u w:val="single"/>
        </w:rPr>
        <w:t xml:space="preserve"> </w:t>
      </w:r>
      <w:r>
        <w:rPr>
          <w:rFonts w:ascii="Verdana" w:eastAsia="ＭＳ Ｐゴシック" w:hAnsi="Verdana" w:hint="eastAsia"/>
          <w:u w:val="single"/>
        </w:rPr>
        <w:t>分析前協議の</w:t>
      </w:r>
      <w:r w:rsidRPr="00C81CAB">
        <w:rPr>
          <w:rFonts w:ascii="Verdana" w:eastAsia="ＭＳ Ｐゴシック" w:hAnsi="Verdana" w:hint="eastAsia"/>
          <w:u w:val="single"/>
        </w:rPr>
        <w:t>内容</w:t>
      </w:r>
    </w:p>
    <w:p w14:paraId="19C4CD0E" w14:textId="1CB09AAF" w:rsidR="002D2896" w:rsidRPr="00C81CAB" w:rsidRDefault="004C1E43" w:rsidP="002D2896">
      <w:pPr>
        <w:rPr>
          <w:rFonts w:ascii="Verdana" w:eastAsia="ＭＳ Ｐゴシック" w:hAnsi="Verdana"/>
        </w:rPr>
      </w:pPr>
      <w:r>
        <w:rPr>
          <w:rFonts w:ascii="Verdana" w:eastAsia="ＭＳ Ｐゴシック" w:hAnsi="Verdana" w:hint="eastAsia"/>
        </w:rPr>
        <w:t xml:space="preserve">　分析前協議は</w:t>
      </w:r>
      <w:r w:rsidRPr="00C81CAB">
        <w:rPr>
          <w:rFonts w:ascii="Verdana" w:eastAsia="ＭＳ Ｐゴシック" w:hAnsi="Verdana" w:hint="eastAsia"/>
        </w:rPr>
        <w:t>製造販売業者と国立保健医療科学院との間で、</w:t>
      </w:r>
      <w:r>
        <w:rPr>
          <w:rFonts w:ascii="Verdana" w:eastAsia="ＭＳ Ｐゴシック" w:hAnsi="Verdana" w:hint="eastAsia"/>
        </w:rPr>
        <w:t>最大</w:t>
      </w:r>
      <w:r w:rsidR="007F553D">
        <w:rPr>
          <w:rFonts w:ascii="Verdana" w:eastAsia="ＭＳ Ｐゴシック" w:hAnsi="Verdana" w:hint="eastAsia"/>
        </w:rPr>
        <w:t>４</w:t>
      </w:r>
      <w:r w:rsidRPr="00C81CAB">
        <w:rPr>
          <w:rFonts w:ascii="Verdana" w:eastAsia="ＭＳ Ｐゴシック" w:hAnsi="Verdana" w:hint="eastAsia"/>
        </w:rPr>
        <w:t>回</w:t>
      </w:r>
      <w:r>
        <w:rPr>
          <w:rFonts w:ascii="Verdana" w:eastAsia="ＭＳ Ｐゴシック" w:hAnsi="Verdana" w:hint="eastAsia"/>
        </w:rPr>
        <w:t>まで</w:t>
      </w:r>
      <w:r w:rsidRPr="00C81CAB">
        <w:rPr>
          <w:rFonts w:ascii="Verdana" w:eastAsia="ＭＳ Ｐゴシック" w:hAnsi="Verdana" w:hint="eastAsia"/>
        </w:rPr>
        <w:t>実施する。</w:t>
      </w:r>
      <w:r w:rsidR="0045005D">
        <w:rPr>
          <w:rFonts w:ascii="Verdana" w:eastAsia="ＭＳ Ｐゴシック" w:hAnsi="Verdana" w:hint="eastAsia"/>
        </w:rPr>
        <w:t>分析枠組みは原則として品目の指定から</w:t>
      </w:r>
      <w:r w:rsidR="0045005D">
        <w:rPr>
          <w:rFonts w:ascii="Verdana" w:eastAsia="ＭＳ Ｐゴシック" w:hAnsi="Verdana"/>
        </w:rPr>
        <w:t>3</w:t>
      </w:r>
      <w:r w:rsidR="0045005D">
        <w:rPr>
          <w:rFonts w:ascii="Verdana" w:eastAsia="ＭＳ Ｐゴシック" w:hAnsi="Verdana" w:hint="eastAsia"/>
        </w:rPr>
        <w:t>ヶ月後に開催される費用対効果評価専門組織へ報告する必要があるため、分析前協議全体の期間は最大で</w:t>
      </w:r>
      <w:r w:rsidR="00AD162A">
        <w:rPr>
          <w:rFonts w:ascii="Verdana" w:eastAsia="ＭＳ Ｐゴシック" w:hAnsi="Verdana" w:hint="eastAsia"/>
        </w:rPr>
        <w:t>1</w:t>
      </w:r>
      <w:r w:rsidR="00AD162A">
        <w:rPr>
          <w:rFonts w:ascii="Verdana" w:eastAsia="ＭＳ Ｐゴシック" w:hAnsi="Verdana"/>
        </w:rPr>
        <w:t>0</w:t>
      </w:r>
      <w:r w:rsidR="00AD162A">
        <w:rPr>
          <w:rFonts w:ascii="Verdana" w:eastAsia="ＭＳ Ｐゴシック" w:hAnsi="Verdana" w:hint="eastAsia"/>
        </w:rPr>
        <w:t>週間から</w:t>
      </w:r>
      <w:r w:rsidR="00AD162A">
        <w:rPr>
          <w:rFonts w:ascii="Verdana" w:eastAsia="ＭＳ Ｐゴシック" w:hAnsi="Verdana" w:hint="eastAsia"/>
        </w:rPr>
        <w:t>11</w:t>
      </w:r>
      <w:r w:rsidR="00AD162A">
        <w:rPr>
          <w:rFonts w:ascii="Verdana" w:eastAsia="ＭＳ Ｐゴシック" w:hAnsi="Verdana" w:hint="eastAsia"/>
        </w:rPr>
        <w:t>週間以内とする</w:t>
      </w:r>
      <w:r w:rsidR="0045005D" w:rsidRPr="00C81CAB">
        <w:rPr>
          <w:rFonts w:ascii="Verdana" w:eastAsia="ＭＳ Ｐゴシック" w:hAnsi="Verdana" w:hint="eastAsia"/>
        </w:rPr>
        <w:t>。</w:t>
      </w:r>
    </w:p>
    <w:p w14:paraId="463B41C0" w14:textId="77777777" w:rsidR="007F553D" w:rsidRDefault="007F553D" w:rsidP="004C1E43">
      <w:pPr>
        <w:rPr>
          <w:rFonts w:ascii="Verdana" w:eastAsia="ＭＳ Ｐゴシック" w:hAnsi="Verdana"/>
        </w:rPr>
      </w:pPr>
    </w:p>
    <w:p w14:paraId="10D75E84" w14:textId="28C7DC9E" w:rsidR="00C43DFE" w:rsidRPr="00C81CAB" w:rsidRDefault="00C43DFE">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1) </w:t>
      </w:r>
      <w:r w:rsidRPr="00C81CAB">
        <w:rPr>
          <w:rFonts w:ascii="Verdana" w:eastAsia="ＭＳ Ｐゴシック" w:hAnsi="Verdana" w:hint="eastAsia"/>
        </w:rPr>
        <w:t>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p>
    <w:p w14:paraId="3151A746" w14:textId="2E4AF241" w:rsidR="00C43DFE" w:rsidRPr="00C81CAB" w:rsidRDefault="00C43DFE">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は、中医協</w:t>
      </w:r>
      <w:r w:rsidR="007E1747" w:rsidRPr="00C81CAB">
        <w:rPr>
          <w:rFonts w:ascii="Verdana" w:eastAsia="ＭＳ Ｐゴシック" w:hAnsi="Verdana" w:hint="eastAsia"/>
        </w:rPr>
        <w:t>総会</w:t>
      </w:r>
      <w:r w:rsidR="005E5510" w:rsidRPr="00C81CAB">
        <w:rPr>
          <w:rFonts w:ascii="Verdana" w:eastAsia="ＭＳ Ｐゴシック" w:hAnsi="Verdana" w:hint="eastAsia"/>
        </w:rPr>
        <w:t>における品目指定後</w:t>
      </w:r>
      <w:r w:rsidR="008E296E" w:rsidRPr="00C81CAB">
        <w:rPr>
          <w:rFonts w:ascii="Verdana" w:eastAsia="ＭＳ Ｐゴシック" w:hAnsi="Verdana" w:hint="eastAsia"/>
        </w:rPr>
        <w:t>、</w:t>
      </w:r>
      <w:r w:rsidR="009A2660">
        <w:rPr>
          <w:rFonts w:ascii="Verdana" w:eastAsia="ＭＳ Ｐゴシック" w:hAnsi="Verdana" w:hint="eastAsia"/>
        </w:rPr>
        <w:t>2</w:t>
      </w:r>
      <w:r w:rsidRPr="00C81CAB">
        <w:rPr>
          <w:rFonts w:ascii="Verdana" w:eastAsia="ＭＳ Ｐゴシック" w:hAnsi="Verdana" w:hint="eastAsia"/>
        </w:rPr>
        <w:t>週間以内</w:t>
      </w:r>
      <w:r w:rsidR="009A2660">
        <w:rPr>
          <w:rFonts w:ascii="Verdana" w:eastAsia="ＭＳ Ｐゴシック" w:hAnsi="Verdana" w:hint="eastAsia"/>
        </w:rPr>
        <w:t>をめど</w:t>
      </w:r>
      <w:r w:rsidRPr="00C81CAB">
        <w:rPr>
          <w:rFonts w:ascii="Verdana" w:eastAsia="ＭＳ Ｐゴシック" w:hAnsi="Verdana" w:hint="eastAsia"/>
        </w:rPr>
        <w:t>に実施する。製造販売業者</w:t>
      </w:r>
      <w:r w:rsidR="00B26DCD" w:rsidRPr="00C81CAB">
        <w:rPr>
          <w:rFonts w:ascii="Verdana" w:eastAsia="ＭＳ Ｐゴシック" w:hAnsi="Verdana" w:hint="eastAsia"/>
        </w:rPr>
        <w:t>は</w:t>
      </w:r>
      <w:r w:rsidRPr="00C81CAB">
        <w:rPr>
          <w:rFonts w:ascii="Verdana" w:eastAsia="ＭＳ Ｐゴシック" w:hAnsi="Verdana" w:hint="eastAsia"/>
        </w:rPr>
        <w:t>別添</w:t>
      </w:r>
      <w:r w:rsidRPr="00C81CAB">
        <w:rPr>
          <w:rFonts w:ascii="Verdana" w:eastAsia="ＭＳ Ｐゴシック" w:hAnsi="Verdana" w:hint="eastAsia"/>
        </w:rPr>
        <w:t>1</w:t>
      </w:r>
      <w:r w:rsidRPr="00C81CAB">
        <w:rPr>
          <w:rFonts w:ascii="Verdana" w:eastAsia="ＭＳ Ｐゴシック" w:hAnsi="Verdana" w:hint="eastAsia"/>
        </w:rPr>
        <w:t>の書式に必要事項を記載</w:t>
      </w:r>
      <w:r w:rsidR="00B26DCD" w:rsidRPr="00C81CAB">
        <w:rPr>
          <w:rFonts w:ascii="Verdana" w:eastAsia="ＭＳ Ｐゴシック" w:hAnsi="Verdana" w:hint="eastAsia"/>
        </w:rPr>
        <w:t>し、相談日の</w:t>
      </w:r>
      <w:r w:rsidR="00B26DCD" w:rsidRPr="00C81CAB">
        <w:rPr>
          <w:rFonts w:ascii="Verdana" w:eastAsia="ＭＳ Ｐゴシック" w:hAnsi="Verdana" w:hint="eastAsia"/>
        </w:rPr>
        <w:t>3</w:t>
      </w:r>
      <w:r w:rsidR="00B26DCD" w:rsidRPr="00C81CAB">
        <w:rPr>
          <w:rFonts w:ascii="Verdana" w:eastAsia="ＭＳ Ｐゴシック" w:hAnsi="Verdana" w:hint="eastAsia"/>
        </w:rPr>
        <w:t>営業日前までに</w:t>
      </w:r>
      <w:r w:rsidR="006F3AFB">
        <w:rPr>
          <w:rFonts w:ascii="Verdana" w:eastAsia="ＭＳ Ｐゴシック" w:hAnsi="Verdana" w:hint="eastAsia"/>
        </w:rPr>
        <w:t>国立</w:t>
      </w:r>
      <w:r w:rsidR="00A50B46" w:rsidRPr="00C81CAB">
        <w:rPr>
          <w:rFonts w:ascii="Verdana" w:eastAsia="ＭＳ Ｐゴシック" w:hAnsi="Verdana" w:hint="eastAsia"/>
        </w:rPr>
        <w:t>保健医療科学院</w:t>
      </w:r>
      <w:r w:rsidR="00B26DCD" w:rsidRPr="00C81CAB">
        <w:rPr>
          <w:rFonts w:ascii="Verdana" w:eastAsia="ＭＳ Ｐゴシック" w:hAnsi="Verdana" w:hint="eastAsia"/>
        </w:rPr>
        <w:t>に送付</w:t>
      </w:r>
      <w:r w:rsidR="00A50B46" w:rsidRPr="00C81CAB">
        <w:rPr>
          <w:rFonts w:ascii="Verdana" w:eastAsia="ＭＳ Ｐゴシック" w:hAnsi="Verdana" w:hint="eastAsia"/>
        </w:rPr>
        <w:t>する。</w:t>
      </w:r>
      <w:r w:rsidR="0084198E">
        <w:rPr>
          <w:rFonts w:ascii="Verdana" w:eastAsia="ＭＳ Ｐゴシック" w:hAnsi="Verdana" w:hint="eastAsia"/>
        </w:rPr>
        <w:t>両者の共通認識を作るため</w:t>
      </w:r>
      <w:r w:rsidR="007F553D">
        <w:rPr>
          <w:rFonts w:ascii="Verdana" w:eastAsia="ＭＳ Ｐゴシック" w:hAnsi="Verdana" w:hint="eastAsia"/>
        </w:rPr>
        <w:t>、</w:t>
      </w:r>
      <w:r w:rsidR="002D2896">
        <w:rPr>
          <w:rFonts w:ascii="Verdana" w:eastAsia="ＭＳ Ｐゴシック" w:hAnsi="Verdana" w:hint="eastAsia"/>
        </w:rPr>
        <w:t>主に</w:t>
      </w:r>
      <w:r w:rsidR="007F553D" w:rsidRPr="00C81CAB">
        <w:rPr>
          <w:rFonts w:ascii="Verdana" w:eastAsia="ＭＳ Ｐゴシック" w:hAnsi="Verdana" w:hint="eastAsia"/>
        </w:rPr>
        <w:t>以下の項目について</w:t>
      </w:r>
      <w:r w:rsidR="007F553D">
        <w:rPr>
          <w:rFonts w:ascii="Verdana" w:eastAsia="ＭＳ Ｐゴシック" w:hAnsi="Verdana" w:hint="eastAsia"/>
        </w:rPr>
        <w:t>、</w:t>
      </w:r>
      <w:r w:rsidR="007F553D" w:rsidRPr="00C81CAB">
        <w:rPr>
          <w:rFonts w:ascii="Verdana" w:eastAsia="ＭＳ Ｐゴシック" w:hAnsi="Verdana" w:hint="eastAsia"/>
        </w:rPr>
        <w:t>製造販売業者</w:t>
      </w:r>
      <w:r w:rsidR="007F553D">
        <w:rPr>
          <w:rFonts w:ascii="Verdana" w:eastAsia="ＭＳ Ｐゴシック" w:hAnsi="Verdana" w:hint="eastAsia"/>
        </w:rPr>
        <w:t>による</w:t>
      </w:r>
      <w:r w:rsidR="007F553D" w:rsidRPr="00C81CAB">
        <w:rPr>
          <w:rFonts w:ascii="Verdana" w:eastAsia="ＭＳ Ｐゴシック" w:hAnsi="Verdana" w:hint="eastAsia"/>
        </w:rPr>
        <w:t>説明と質疑応答を実施する。</w:t>
      </w:r>
      <w:r w:rsidR="00F352CA" w:rsidRPr="00C81CAB">
        <w:rPr>
          <w:rFonts w:ascii="Verdana" w:eastAsia="ＭＳ Ｐゴシック" w:hAnsi="Verdana" w:hint="eastAsia"/>
        </w:rPr>
        <w:t>各項目</w:t>
      </w:r>
      <w:r w:rsidR="00F352CA" w:rsidRPr="00C81CAB">
        <w:rPr>
          <w:rFonts w:ascii="Verdana" w:eastAsia="ＭＳ Ｐゴシック" w:hAnsi="Verdana" w:hint="eastAsia"/>
        </w:rPr>
        <w:t>1</w:t>
      </w:r>
      <w:r w:rsidR="00F352CA" w:rsidRPr="00C81CAB">
        <w:rPr>
          <w:rFonts w:ascii="Verdana" w:eastAsia="ＭＳ Ｐゴシック" w:hAnsi="Verdana"/>
        </w:rPr>
        <w:t>0</w:t>
      </w:r>
      <w:r w:rsidR="007F553D">
        <w:rPr>
          <w:rFonts w:ascii="Verdana" w:eastAsia="ＭＳ Ｐゴシック" w:hAnsi="Verdana" w:hint="eastAsia"/>
        </w:rPr>
        <w:t>分から</w:t>
      </w:r>
      <w:r w:rsidR="00F352CA" w:rsidRPr="00C81CAB">
        <w:rPr>
          <w:rFonts w:ascii="Verdana" w:eastAsia="ＭＳ Ｐゴシック" w:hAnsi="Verdana"/>
        </w:rPr>
        <w:t>15</w:t>
      </w:r>
      <w:r w:rsidR="00F352CA" w:rsidRPr="00C81CAB">
        <w:rPr>
          <w:rFonts w:ascii="Verdana" w:eastAsia="ＭＳ Ｐゴシック" w:hAnsi="Verdana" w:hint="eastAsia"/>
        </w:rPr>
        <w:t>分程度、</w:t>
      </w:r>
      <w:r w:rsidR="00C73F7B">
        <w:rPr>
          <w:rFonts w:ascii="Verdana" w:eastAsia="ＭＳ Ｐゴシック" w:hAnsi="Verdana" w:hint="eastAsia"/>
        </w:rPr>
        <w:t>原則として</w:t>
      </w:r>
      <w:r w:rsidR="00F352CA" w:rsidRPr="00C81CAB">
        <w:rPr>
          <w:rFonts w:ascii="Verdana" w:eastAsia="ＭＳ Ｐゴシック" w:hAnsi="Verdana" w:hint="eastAsia"/>
        </w:rPr>
        <w:t>75</w:t>
      </w:r>
      <w:r w:rsidR="00F352CA" w:rsidRPr="00C81CAB">
        <w:rPr>
          <w:rFonts w:ascii="Verdana" w:eastAsia="ＭＳ Ｐゴシック" w:hAnsi="Verdana" w:hint="eastAsia"/>
        </w:rPr>
        <w:t>分</w:t>
      </w:r>
      <w:r w:rsidR="00C73F7B">
        <w:rPr>
          <w:rFonts w:ascii="Verdana" w:eastAsia="ＭＳ Ｐゴシック" w:hAnsi="Verdana" w:hint="eastAsia"/>
        </w:rPr>
        <w:t>以内</w:t>
      </w:r>
      <w:r w:rsidR="00491EF9">
        <w:rPr>
          <w:rFonts w:ascii="Verdana" w:eastAsia="ＭＳ Ｐゴシック" w:hAnsi="Verdana" w:hint="eastAsia"/>
        </w:rPr>
        <w:t>を</w:t>
      </w:r>
      <w:r w:rsidR="007F553D">
        <w:rPr>
          <w:rFonts w:ascii="Verdana" w:eastAsia="ＭＳ Ｐゴシック" w:hAnsi="Verdana" w:hint="eastAsia"/>
        </w:rPr>
        <w:t>想定している。</w:t>
      </w:r>
      <w:r w:rsidR="00F352CA" w:rsidRPr="00C81CAB">
        <w:rPr>
          <w:rFonts w:ascii="Verdana" w:eastAsia="ＭＳ Ｐゴシック" w:hAnsi="Verdana" w:hint="eastAsia"/>
        </w:rPr>
        <w:t>配付資料等は製造販売業者が</w:t>
      </w:r>
      <w:r w:rsidR="007F553D">
        <w:rPr>
          <w:rFonts w:ascii="Verdana" w:eastAsia="ＭＳ Ｐゴシック" w:hAnsi="Verdana" w:hint="eastAsia"/>
        </w:rPr>
        <w:t>作成･</w:t>
      </w:r>
      <w:r w:rsidR="00F352CA" w:rsidRPr="00C81CAB">
        <w:rPr>
          <w:rFonts w:ascii="Verdana" w:eastAsia="ＭＳ Ｐゴシック" w:hAnsi="Verdana" w:hint="eastAsia"/>
        </w:rPr>
        <w:t>配布</w:t>
      </w:r>
      <w:r w:rsidR="007F553D">
        <w:rPr>
          <w:rFonts w:ascii="Verdana" w:eastAsia="ＭＳ Ｐゴシック" w:hAnsi="Verdana" w:hint="eastAsia"/>
        </w:rPr>
        <w:t>し、使用したファイルは協議終了後</w:t>
      </w:r>
      <w:r w:rsidR="002D2896">
        <w:rPr>
          <w:rFonts w:ascii="Verdana" w:eastAsia="ＭＳ Ｐゴシック" w:hAnsi="Verdana" w:hint="eastAsia"/>
        </w:rPr>
        <w:t>に</w:t>
      </w:r>
      <w:r w:rsidR="007F3F0A">
        <w:rPr>
          <w:rFonts w:ascii="Verdana" w:eastAsia="ＭＳ Ｐゴシック" w:hAnsi="Verdana" w:hint="eastAsia"/>
        </w:rPr>
        <w:t>国立保健医療科学院</w:t>
      </w:r>
      <w:r w:rsidR="002D2896">
        <w:rPr>
          <w:rFonts w:ascii="Verdana" w:eastAsia="ＭＳ Ｐゴシック" w:hAnsi="Verdana" w:hint="eastAsia"/>
        </w:rPr>
        <w:t>と</w:t>
      </w:r>
      <w:r w:rsidR="007F553D">
        <w:rPr>
          <w:rFonts w:ascii="Verdana" w:eastAsia="ＭＳ Ｐゴシック" w:hAnsi="Verdana" w:hint="eastAsia"/>
        </w:rPr>
        <w:t>共有する。</w:t>
      </w:r>
    </w:p>
    <w:p w14:paraId="248B008C" w14:textId="0525B483"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対象疾患や対象品目の概要</w:t>
      </w:r>
      <w:r w:rsidRPr="00C81CAB">
        <w:rPr>
          <w:rFonts w:ascii="Verdana" w:eastAsia="ＭＳ Ｐゴシック" w:hAnsi="Verdana" w:hint="eastAsia"/>
        </w:rPr>
        <w:t xml:space="preserve"> (</w:t>
      </w:r>
      <w:r w:rsidRPr="00C81CAB">
        <w:rPr>
          <w:rFonts w:ascii="Verdana" w:eastAsia="ＭＳ Ｐゴシック" w:hAnsi="Verdana" w:hint="eastAsia"/>
        </w:rPr>
        <w:t>疾患の概要や疫学的情報、標準治療、対象品目の</w:t>
      </w:r>
      <w:r w:rsidR="005E5510" w:rsidRPr="00C81CAB">
        <w:rPr>
          <w:rFonts w:ascii="Verdana" w:eastAsia="ＭＳ Ｐゴシック" w:hAnsi="Verdana" w:hint="eastAsia"/>
        </w:rPr>
        <w:t>効能効果、用法用量、</w:t>
      </w:r>
      <w:r w:rsidR="007F553D">
        <w:rPr>
          <w:rFonts w:ascii="Verdana" w:eastAsia="ＭＳ Ｐゴシック" w:hAnsi="Verdana" w:hint="eastAsia"/>
        </w:rPr>
        <w:t>作用</w:t>
      </w:r>
      <w:r w:rsidRPr="00C81CAB">
        <w:rPr>
          <w:rFonts w:ascii="Verdana" w:eastAsia="ＭＳ Ｐゴシック" w:hAnsi="Verdana" w:hint="eastAsia"/>
        </w:rPr>
        <w:t>メカニズムなど</w:t>
      </w:r>
      <w:r w:rsidRPr="00C81CAB">
        <w:rPr>
          <w:rFonts w:ascii="Verdana" w:eastAsia="ＭＳ Ｐゴシック" w:hAnsi="Verdana" w:hint="eastAsia"/>
        </w:rPr>
        <w:t>)</w:t>
      </w:r>
    </w:p>
    <w:p w14:paraId="03A0C5B7" w14:textId="77777777" w:rsidR="00C43DFE" w:rsidRPr="00C81CAB" w:rsidRDefault="00E056F9"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主</w:t>
      </w:r>
      <w:r w:rsidR="000310DF" w:rsidRPr="00C81CAB">
        <w:rPr>
          <w:rFonts w:ascii="Verdana" w:eastAsia="ＭＳ Ｐゴシック" w:hAnsi="Verdana" w:hint="eastAsia"/>
        </w:rPr>
        <w:t>な臨床試験の概要とその結果</w:t>
      </w:r>
    </w:p>
    <w:p w14:paraId="49CDC290"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諸外国の医療技術評価機関における評価概要</w:t>
      </w:r>
    </w:p>
    <w:p w14:paraId="75ADFA48"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提案する費用対効果評価の分析枠組み</w:t>
      </w:r>
    </w:p>
    <w:p w14:paraId="2E67928B" w14:textId="77777777" w:rsidR="00F352CA" w:rsidRPr="00C81CAB" w:rsidRDefault="00F352CA"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その他の相談事項</w:t>
      </w:r>
    </w:p>
    <w:p w14:paraId="566DB809" w14:textId="77777777" w:rsidR="00C43DFE" w:rsidRPr="00C81CAB" w:rsidRDefault="00C43DFE">
      <w:pPr>
        <w:rPr>
          <w:rFonts w:ascii="Verdana" w:eastAsia="ＭＳ Ｐゴシック" w:hAnsi="Verdana"/>
        </w:rPr>
      </w:pPr>
    </w:p>
    <w:p w14:paraId="4A3A0D6E" w14:textId="606F3B41" w:rsidR="00C43DFE" w:rsidRPr="00C81CAB" w:rsidRDefault="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2) </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p>
    <w:p w14:paraId="30221ED6" w14:textId="2B72892D" w:rsidR="00C43DFE" w:rsidRPr="00C81CAB" w:rsidRDefault="000310DF">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終了後</w:t>
      </w:r>
      <w:r w:rsidR="004C1E43">
        <w:rPr>
          <w:rFonts w:ascii="Verdana" w:eastAsia="ＭＳ Ｐゴシック" w:hAnsi="Verdana" w:hint="eastAsia"/>
        </w:rPr>
        <w:t>、</w:t>
      </w:r>
      <w:r w:rsidR="00766567">
        <w:rPr>
          <w:rFonts w:ascii="Verdana" w:eastAsia="ＭＳ Ｐゴシック" w:hAnsi="Verdana" w:hint="eastAsia"/>
        </w:rPr>
        <w:t>７</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では、</w:t>
      </w:r>
      <w:r w:rsidR="00E932C9" w:rsidRPr="00C81CAB">
        <w:rPr>
          <w:rFonts w:ascii="Verdana" w:eastAsia="ＭＳ Ｐゴシック" w:hAnsi="Verdana" w:hint="eastAsia"/>
        </w:rPr>
        <w:t>第</w:t>
      </w:r>
      <w:r w:rsidR="00E932C9" w:rsidRPr="00C81CAB">
        <w:rPr>
          <w:rFonts w:ascii="Verdana" w:eastAsia="ＭＳ Ｐゴシック" w:hAnsi="Verdana" w:hint="eastAsia"/>
        </w:rPr>
        <w:t>1</w:t>
      </w:r>
      <w:r w:rsidR="00E932C9" w:rsidRPr="00C81CAB">
        <w:rPr>
          <w:rFonts w:ascii="Verdana" w:eastAsia="ＭＳ Ｐゴシック" w:hAnsi="Verdana" w:hint="eastAsia"/>
        </w:rPr>
        <w:t>回</w:t>
      </w:r>
      <w:r w:rsidR="00C73F7B">
        <w:rPr>
          <w:rFonts w:ascii="Verdana" w:eastAsia="ＭＳ Ｐゴシック" w:hAnsi="Verdana" w:hint="eastAsia"/>
        </w:rPr>
        <w:t>分析前協議</w:t>
      </w:r>
      <w:r w:rsidR="00E932C9" w:rsidRPr="00C81CAB">
        <w:rPr>
          <w:rFonts w:ascii="Verdana" w:eastAsia="ＭＳ Ｐゴシック" w:hAnsi="Verdana" w:hint="eastAsia"/>
        </w:rPr>
        <w:t>で</w:t>
      </w:r>
      <w:r w:rsidRPr="00C81CAB">
        <w:rPr>
          <w:rFonts w:ascii="Verdana" w:eastAsia="ＭＳ Ｐゴシック" w:hAnsi="Verdana" w:hint="eastAsia"/>
        </w:rPr>
        <w:t>製造販売業者から提案された分析枠組み</w:t>
      </w:r>
      <w:r w:rsidR="005E5510" w:rsidRPr="00C81CAB">
        <w:rPr>
          <w:rFonts w:ascii="Verdana" w:eastAsia="ＭＳ Ｐゴシック" w:hAnsi="Verdana" w:hint="eastAsia"/>
        </w:rPr>
        <w:t>等</w:t>
      </w:r>
      <w:r w:rsidRPr="00C81CAB">
        <w:rPr>
          <w:rFonts w:ascii="Verdana" w:eastAsia="ＭＳ Ｐゴシック" w:hAnsi="Verdana" w:hint="eastAsia"/>
        </w:rPr>
        <w:t>について</w:t>
      </w:r>
      <w:r w:rsidR="00E932C9" w:rsidRPr="00C81CAB">
        <w:rPr>
          <w:rFonts w:ascii="Verdana" w:eastAsia="ＭＳ Ｐゴシック" w:hAnsi="Verdana" w:hint="eastAsia"/>
        </w:rPr>
        <w:t>、</w:t>
      </w:r>
      <w:r w:rsidRPr="00C81CAB">
        <w:rPr>
          <w:rFonts w:ascii="Verdana" w:eastAsia="ＭＳ Ｐゴシック" w:hAnsi="Verdana" w:hint="eastAsia"/>
        </w:rPr>
        <w:t>国立保健医療科学院からの見解を示</w:t>
      </w:r>
      <w:r w:rsidR="00A50B46" w:rsidRPr="00C81CAB">
        <w:rPr>
          <w:rFonts w:ascii="Verdana" w:eastAsia="ＭＳ Ｐゴシック" w:hAnsi="Verdana" w:hint="eastAsia"/>
        </w:rPr>
        <w:t>し、質疑応答を行う</w:t>
      </w:r>
      <w:r w:rsidRPr="00C81CAB">
        <w:rPr>
          <w:rFonts w:ascii="Verdana" w:eastAsia="ＭＳ Ｐゴシック" w:hAnsi="Verdana" w:hint="eastAsia"/>
        </w:rPr>
        <w:t>。</w:t>
      </w:r>
      <w:r w:rsidR="004C1E43" w:rsidRPr="00C81CAB">
        <w:rPr>
          <w:rFonts w:ascii="Verdana" w:eastAsia="ＭＳ Ｐゴシック" w:hAnsi="Verdana" w:hint="eastAsia"/>
        </w:rPr>
        <w:t>第</w:t>
      </w:r>
      <w:r w:rsidR="004C1E43" w:rsidRPr="00C81CAB">
        <w:rPr>
          <w:rFonts w:ascii="Verdana" w:eastAsia="ＭＳ Ｐゴシック" w:hAnsi="Verdana" w:hint="eastAsia"/>
        </w:rPr>
        <w:t>1</w:t>
      </w:r>
      <w:r w:rsidR="004C1E43" w:rsidRPr="00C81CAB">
        <w:rPr>
          <w:rFonts w:ascii="Verdana" w:eastAsia="ＭＳ Ｐゴシック" w:hAnsi="Verdana" w:hint="eastAsia"/>
        </w:rPr>
        <w:t>回</w:t>
      </w:r>
      <w:r w:rsidR="004C1E43">
        <w:rPr>
          <w:rFonts w:ascii="Verdana" w:eastAsia="ＭＳ Ｐゴシック" w:hAnsi="Verdana" w:hint="eastAsia"/>
        </w:rPr>
        <w:t>分析前協議</w:t>
      </w:r>
      <w:r w:rsidR="004C1E43" w:rsidRPr="00C81CAB">
        <w:rPr>
          <w:rFonts w:ascii="Verdana" w:eastAsia="ＭＳ Ｐゴシック" w:hAnsi="Verdana" w:hint="eastAsia"/>
        </w:rPr>
        <w:t>での</w:t>
      </w:r>
      <w:r w:rsidR="007F3F0A">
        <w:rPr>
          <w:rFonts w:ascii="Verdana" w:eastAsia="ＭＳ Ｐゴシック" w:hAnsi="Verdana" w:hint="eastAsia"/>
        </w:rPr>
        <w:t>検討</w:t>
      </w:r>
      <w:r w:rsidR="004C1E43" w:rsidRPr="00C81CAB">
        <w:rPr>
          <w:rFonts w:ascii="Verdana" w:eastAsia="ＭＳ Ｐゴシック" w:hAnsi="Verdana" w:hint="eastAsia"/>
        </w:rPr>
        <w:t>を受けて、製造販売業者</w:t>
      </w:r>
      <w:r w:rsidR="002D2896">
        <w:rPr>
          <w:rFonts w:ascii="Verdana" w:eastAsia="ＭＳ Ｐゴシック" w:hAnsi="Verdana" w:hint="eastAsia"/>
        </w:rPr>
        <w:t>が</w:t>
      </w:r>
      <w:r w:rsidR="004C1E43" w:rsidRPr="00C81CAB">
        <w:rPr>
          <w:rFonts w:ascii="Verdana" w:eastAsia="ＭＳ Ｐゴシック" w:hAnsi="Verdana" w:hint="eastAsia"/>
        </w:rPr>
        <w:t>新たな分析枠組み等</w:t>
      </w:r>
      <w:r w:rsidR="002B7DCF">
        <w:rPr>
          <w:rFonts w:ascii="Verdana" w:eastAsia="ＭＳ Ｐゴシック" w:hAnsi="Verdana" w:hint="eastAsia"/>
        </w:rPr>
        <w:t>を</w:t>
      </w:r>
      <w:r w:rsidR="004C1E43" w:rsidRPr="00C81CAB">
        <w:rPr>
          <w:rFonts w:ascii="Verdana" w:eastAsia="ＭＳ Ｐゴシック" w:hAnsi="Verdana" w:hint="eastAsia"/>
        </w:rPr>
        <w:t>提案をすることも可能である。</w:t>
      </w:r>
      <w:r w:rsidR="00F352CA" w:rsidRPr="00C81CAB">
        <w:rPr>
          <w:rFonts w:ascii="Verdana" w:eastAsia="ＭＳ Ｐゴシック" w:hAnsi="Verdana" w:hint="eastAsia"/>
        </w:rPr>
        <w:t>国立保健医療科学院からの見</w:t>
      </w:r>
      <w:r w:rsidR="00F352CA" w:rsidRPr="00C81CAB">
        <w:rPr>
          <w:rFonts w:ascii="Verdana" w:eastAsia="ＭＳ Ｐゴシック" w:hAnsi="Verdana" w:hint="eastAsia"/>
        </w:rPr>
        <w:lastRenderedPageBreak/>
        <w:t>解は相談日の</w:t>
      </w:r>
      <w:r w:rsidR="000F06CC">
        <w:rPr>
          <w:rFonts w:ascii="Verdana" w:eastAsia="ＭＳ Ｐゴシック" w:hAnsi="Verdana"/>
        </w:rPr>
        <w:t>5</w:t>
      </w:r>
      <w:r w:rsidR="00F352CA" w:rsidRPr="00C81CAB">
        <w:rPr>
          <w:rFonts w:ascii="Verdana" w:eastAsia="ＭＳ Ｐゴシック" w:hAnsi="Verdana" w:hint="eastAsia"/>
        </w:rPr>
        <w:t>営業日前までに製造販売業者あてに送付する。</w:t>
      </w:r>
      <w:r w:rsidR="002B7DCF" w:rsidRPr="00C81CAB">
        <w:rPr>
          <w:rFonts w:ascii="Verdana" w:eastAsia="ＭＳ Ｐゴシック" w:hAnsi="Verdana" w:hint="eastAsia"/>
        </w:rPr>
        <w:t>第</w:t>
      </w:r>
      <w:r w:rsidR="002B7DCF" w:rsidRPr="00C81CAB">
        <w:rPr>
          <w:rFonts w:ascii="Verdana" w:eastAsia="ＭＳ Ｐゴシック" w:hAnsi="Verdana"/>
        </w:rPr>
        <w:t>2</w:t>
      </w:r>
      <w:r w:rsidR="002B7DCF" w:rsidRPr="00C81CAB">
        <w:rPr>
          <w:rFonts w:ascii="Verdana" w:eastAsia="ＭＳ Ｐゴシック" w:hAnsi="Verdana" w:hint="eastAsia"/>
        </w:rPr>
        <w:t>回</w:t>
      </w:r>
      <w:r w:rsidR="002B7DCF">
        <w:rPr>
          <w:rFonts w:ascii="Verdana" w:eastAsia="ＭＳ Ｐゴシック" w:hAnsi="Verdana" w:hint="eastAsia"/>
        </w:rPr>
        <w:t>分析前協議は</w:t>
      </w:r>
      <w:r w:rsidR="00F352CA" w:rsidRPr="00C81CAB">
        <w:rPr>
          <w:rFonts w:ascii="Verdana" w:eastAsia="ＭＳ Ｐゴシック" w:hAnsi="Verdana" w:hint="eastAsia"/>
        </w:rPr>
        <w:t>原則として</w:t>
      </w:r>
      <w:r w:rsidR="00F352CA" w:rsidRPr="00C81CAB">
        <w:rPr>
          <w:rFonts w:ascii="Verdana" w:eastAsia="ＭＳ Ｐゴシック" w:hAnsi="Verdana"/>
        </w:rPr>
        <w:t>60</w:t>
      </w:r>
      <w:r w:rsidR="00F352CA" w:rsidRPr="00C81CAB">
        <w:rPr>
          <w:rFonts w:ascii="Verdana" w:eastAsia="ＭＳ Ｐゴシック" w:hAnsi="Verdana" w:hint="eastAsia"/>
        </w:rPr>
        <w:t>分以内で実施する。</w:t>
      </w:r>
    </w:p>
    <w:p w14:paraId="2805C478" w14:textId="77777777" w:rsidR="000310DF" w:rsidRPr="00C81CAB" w:rsidRDefault="000310DF">
      <w:pPr>
        <w:rPr>
          <w:rFonts w:ascii="Verdana" w:eastAsia="ＭＳ Ｐゴシック" w:hAnsi="Verdana"/>
        </w:rPr>
      </w:pPr>
    </w:p>
    <w:p w14:paraId="004F0970" w14:textId="4D6FFB71" w:rsidR="000310DF" w:rsidRPr="00C81CAB" w:rsidRDefault="000310DF" w:rsidP="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3) </w:t>
      </w:r>
      <w:r w:rsidRPr="00C81CAB">
        <w:rPr>
          <w:rFonts w:ascii="Verdana" w:eastAsia="ＭＳ Ｐゴシック" w:hAnsi="Verdana" w:hint="eastAsia"/>
        </w:rPr>
        <w:t>第</w:t>
      </w:r>
      <w:r w:rsidRPr="00C81CAB">
        <w:rPr>
          <w:rFonts w:ascii="Verdana" w:eastAsia="ＭＳ Ｐゴシック" w:hAnsi="Verdana" w:hint="eastAsia"/>
        </w:rPr>
        <w:t>3</w:t>
      </w:r>
      <w:r w:rsidRPr="00C81CAB">
        <w:rPr>
          <w:rFonts w:ascii="Verdana" w:eastAsia="ＭＳ Ｐゴシック" w:hAnsi="Verdana" w:hint="eastAsia"/>
        </w:rPr>
        <w:t>回</w:t>
      </w:r>
      <w:r w:rsidR="00F352CA" w:rsidRPr="00C81CAB">
        <w:rPr>
          <w:rFonts w:ascii="Verdana" w:eastAsia="ＭＳ Ｐゴシック" w:hAnsi="Verdana" w:hint="eastAsia"/>
        </w:rPr>
        <w:t>以降の</w:t>
      </w:r>
      <w:r w:rsidR="00C73F7B">
        <w:rPr>
          <w:rFonts w:ascii="Verdana" w:eastAsia="ＭＳ Ｐゴシック" w:hAnsi="Verdana" w:hint="eastAsia"/>
        </w:rPr>
        <w:t>分析前協議</w:t>
      </w:r>
    </w:p>
    <w:p w14:paraId="7329B8FE" w14:textId="1860A56A" w:rsidR="00F352CA" w:rsidRPr="00C81CAB" w:rsidRDefault="000310DF" w:rsidP="00F352CA">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rPr>
        <w:t>3</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007F553D">
        <w:rPr>
          <w:rFonts w:ascii="Verdana" w:eastAsia="ＭＳ Ｐゴシック" w:hAnsi="Verdana" w:hint="eastAsia"/>
        </w:rPr>
        <w:t>において</w:t>
      </w:r>
      <w:r w:rsidR="007E1747" w:rsidRPr="00C81CAB">
        <w:rPr>
          <w:rFonts w:ascii="Verdana" w:eastAsia="ＭＳ Ｐゴシック" w:hAnsi="Verdana" w:hint="eastAsia"/>
        </w:rPr>
        <w:t>製造販売業者と</w:t>
      </w:r>
      <w:r w:rsidRPr="00C81CAB">
        <w:rPr>
          <w:rFonts w:ascii="Verdana" w:eastAsia="ＭＳ Ｐゴシック" w:hAnsi="Verdana" w:hint="eastAsia"/>
        </w:rPr>
        <w:t>国立保健医療科学院の間で分析枠組みに関</w:t>
      </w:r>
      <w:r w:rsidR="002B7DCF">
        <w:rPr>
          <w:rFonts w:ascii="Verdana" w:eastAsia="ＭＳ Ｐゴシック" w:hAnsi="Verdana" w:hint="eastAsia"/>
        </w:rPr>
        <w:t>する</w:t>
      </w:r>
      <w:r w:rsidRPr="00C81CAB">
        <w:rPr>
          <w:rFonts w:ascii="Verdana" w:eastAsia="ＭＳ Ｐゴシック" w:hAnsi="Verdana" w:hint="eastAsia"/>
        </w:rPr>
        <w:t>合意が得られなかった場合に</w:t>
      </w:r>
      <w:r w:rsidR="007F553D">
        <w:rPr>
          <w:rFonts w:ascii="Verdana" w:eastAsia="ＭＳ Ｐゴシック" w:hAnsi="Verdana" w:hint="eastAsia"/>
        </w:rPr>
        <w:t>行う。</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実施後</w:t>
      </w:r>
      <w:r w:rsidR="008E296E" w:rsidRPr="00C81CAB">
        <w:rPr>
          <w:rFonts w:ascii="Verdana" w:eastAsia="ＭＳ Ｐゴシック" w:hAnsi="Verdana" w:hint="eastAsia"/>
        </w:rPr>
        <w:t>、</w:t>
      </w:r>
      <w:r w:rsidR="00F352CA" w:rsidRPr="00C81CAB">
        <w:rPr>
          <w:rFonts w:ascii="Verdana" w:eastAsia="ＭＳ Ｐゴシック" w:hAnsi="Verdana" w:hint="eastAsia"/>
        </w:rPr>
        <w:t>2</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w:t>
      </w:r>
      <w:r w:rsidR="0084198E" w:rsidRPr="00C81CAB">
        <w:rPr>
          <w:rFonts w:ascii="Verdana" w:eastAsia="ＭＳ Ｐゴシック" w:hAnsi="Verdana" w:hint="eastAsia"/>
        </w:rPr>
        <w:t>第</w:t>
      </w:r>
      <w:r w:rsidR="0084198E" w:rsidRPr="00C81CAB">
        <w:rPr>
          <w:rFonts w:ascii="Verdana" w:eastAsia="ＭＳ Ｐゴシック" w:hAnsi="Verdana"/>
        </w:rPr>
        <w:t>3</w:t>
      </w:r>
      <w:r w:rsidR="0084198E" w:rsidRPr="00C81CAB">
        <w:rPr>
          <w:rFonts w:ascii="Verdana" w:eastAsia="ＭＳ Ｐゴシック" w:hAnsi="Verdana" w:hint="eastAsia"/>
        </w:rPr>
        <w:t>回</w:t>
      </w:r>
      <w:r w:rsidR="0084198E">
        <w:rPr>
          <w:rFonts w:ascii="Verdana" w:eastAsia="ＭＳ Ｐゴシック" w:hAnsi="Verdana" w:hint="eastAsia"/>
        </w:rPr>
        <w:t>分析前協議では第</w:t>
      </w:r>
      <w:r w:rsidR="0084198E">
        <w:rPr>
          <w:rFonts w:ascii="Verdana" w:eastAsia="ＭＳ Ｐゴシック" w:hAnsi="Verdana" w:hint="eastAsia"/>
        </w:rPr>
        <w:t>2</w:t>
      </w:r>
      <w:r w:rsidR="0084198E">
        <w:rPr>
          <w:rFonts w:ascii="Verdana" w:eastAsia="ＭＳ Ｐゴシック" w:hAnsi="Verdana" w:hint="eastAsia"/>
        </w:rPr>
        <w:t>回までの議論で</w:t>
      </w:r>
      <w:r w:rsidR="004C1E43">
        <w:rPr>
          <w:rFonts w:ascii="Verdana" w:eastAsia="ＭＳ Ｐゴシック" w:hAnsi="Verdana" w:hint="eastAsia"/>
        </w:rPr>
        <w:t>合意が得られていない点について再度</w:t>
      </w:r>
      <w:r w:rsidR="0084198E">
        <w:rPr>
          <w:rFonts w:ascii="Verdana" w:eastAsia="ＭＳ Ｐゴシック" w:hAnsi="Verdana" w:hint="eastAsia"/>
        </w:rPr>
        <w:t>の</w:t>
      </w:r>
      <w:r w:rsidR="004C1E43">
        <w:rPr>
          <w:rFonts w:ascii="Verdana" w:eastAsia="ＭＳ Ｐゴシック" w:hAnsi="Verdana" w:hint="eastAsia"/>
        </w:rPr>
        <w:t>協議を行う。</w:t>
      </w:r>
    </w:p>
    <w:p w14:paraId="22AAE808" w14:textId="386A6DE5" w:rsidR="007E55D1" w:rsidRPr="00C81CAB" w:rsidRDefault="007E55D1" w:rsidP="007E55D1">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3</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で合意が得られなかった場合には、第</w:t>
      </w:r>
      <w:r w:rsidRPr="00C81CAB">
        <w:rPr>
          <w:rFonts w:ascii="Verdana" w:eastAsia="ＭＳ Ｐゴシック" w:hAnsi="Verdana" w:hint="eastAsia"/>
        </w:rPr>
        <w:t>4</w:t>
      </w:r>
      <w:r w:rsidRPr="00C81CAB">
        <w:rPr>
          <w:rFonts w:ascii="Verdana" w:eastAsia="ＭＳ Ｐゴシック" w:hAnsi="Verdana" w:hint="eastAsia"/>
        </w:rPr>
        <w:t>回</w:t>
      </w:r>
      <w:r w:rsidR="00C73F7B">
        <w:rPr>
          <w:rFonts w:ascii="Verdana" w:eastAsia="ＭＳ Ｐゴシック" w:hAnsi="Verdana" w:hint="eastAsia"/>
        </w:rPr>
        <w:t>分析前協議</w:t>
      </w:r>
      <w:r w:rsidR="007F553D">
        <w:rPr>
          <w:rFonts w:ascii="Verdana" w:eastAsia="ＭＳ Ｐゴシック" w:hAnsi="Verdana" w:hint="eastAsia"/>
        </w:rPr>
        <w:t>を実施して、</w:t>
      </w:r>
      <w:r w:rsidR="002B7DCF">
        <w:rPr>
          <w:rFonts w:ascii="Verdana" w:eastAsia="ＭＳ Ｐゴシック" w:hAnsi="Verdana" w:hint="eastAsia"/>
        </w:rPr>
        <w:t>分析枠組みに関する</w:t>
      </w:r>
      <w:r w:rsidR="007F553D">
        <w:rPr>
          <w:rFonts w:ascii="Verdana" w:eastAsia="ＭＳ Ｐゴシック" w:hAnsi="Verdana" w:hint="eastAsia"/>
        </w:rPr>
        <w:t>さらなる検討を行う。</w:t>
      </w:r>
      <w:r w:rsidR="0084198E">
        <w:rPr>
          <w:rFonts w:ascii="Verdana" w:eastAsia="ＭＳ Ｐゴシック" w:hAnsi="Verdana" w:hint="eastAsia"/>
        </w:rPr>
        <w:t>第</w:t>
      </w:r>
      <w:r w:rsidR="0084198E">
        <w:rPr>
          <w:rFonts w:ascii="Verdana" w:eastAsia="ＭＳ Ｐゴシック" w:hAnsi="Verdana" w:hint="eastAsia"/>
        </w:rPr>
        <w:t>3</w:t>
      </w:r>
      <w:r w:rsidR="0084198E">
        <w:rPr>
          <w:rFonts w:ascii="Verdana" w:eastAsia="ＭＳ Ｐゴシック" w:hAnsi="Verdana" w:hint="eastAsia"/>
        </w:rPr>
        <w:t>回分析前協議から、</w:t>
      </w:r>
      <w:r w:rsidRPr="00C81CAB">
        <w:rPr>
          <w:rFonts w:ascii="Verdana" w:eastAsia="ＭＳ Ｐゴシック" w:hAnsi="Verdana" w:hint="eastAsia"/>
        </w:rPr>
        <w:t>2</w:t>
      </w:r>
      <w:r w:rsidRPr="00C81CAB">
        <w:rPr>
          <w:rFonts w:ascii="Verdana" w:eastAsia="ＭＳ Ｐゴシック" w:hAnsi="Verdana" w:hint="eastAsia"/>
        </w:rPr>
        <w:t>週間以内</w:t>
      </w:r>
      <w:r w:rsidR="004C1E43">
        <w:rPr>
          <w:rFonts w:ascii="Verdana" w:eastAsia="ＭＳ Ｐゴシック" w:hAnsi="Verdana" w:hint="eastAsia"/>
        </w:rPr>
        <w:t>をめど</w:t>
      </w:r>
      <w:r w:rsidRPr="00C81CAB">
        <w:rPr>
          <w:rFonts w:ascii="Verdana" w:eastAsia="ＭＳ Ｐゴシック" w:hAnsi="Verdana" w:hint="eastAsia"/>
        </w:rPr>
        <w:t>に実施する。</w:t>
      </w:r>
    </w:p>
    <w:p w14:paraId="7D31725B" w14:textId="71BE4605" w:rsidR="000310DF" w:rsidRDefault="004C1E43" w:rsidP="00F352CA">
      <w:pPr>
        <w:ind w:firstLineChars="100" w:firstLine="210"/>
        <w:rPr>
          <w:rFonts w:ascii="Verdana" w:eastAsia="ＭＳ Ｐゴシック" w:hAnsi="Verdana"/>
        </w:rPr>
      </w:pPr>
      <w:r>
        <w:rPr>
          <w:rFonts w:ascii="Verdana" w:eastAsia="ＭＳ Ｐゴシック" w:hAnsi="Verdana" w:hint="eastAsia"/>
        </w:rPr>
        <w:t>4</w:t>
      </w:r>
      <w:r>
        <w:rPr>
          <w:rFonts w:ascii="Verdana" w:eastAsia="ＭＳ Ｐゴシック" w:hAnsi="Verdana" w:hint="eastAsia"/>
        </w:rPr>
        <w:t>回までの分析前協議で分析枠組みについて合意がなされた場合は、その旨を費用対効果評価専門組織に報告する。</w:t>
      </w:r>
      <w:r w:rsidR="007E1747" w:rsidRPr="00C81CAB">
        <w:rPr>
          <w:rFonts w:ascii="Verdana" w:eastAsia="ＭＳ Ｐゴシック" w:hAnsi="Verdana" w:hint="eastAsia"/>
        </w:rPr>
        <w:t>第</w:t>
      </w:r>
      <w:r w:rsidR="007E1747" w:rsidRPr="00C81CAB">
        <w:rPr>
          <w:rFonts w:ascii="Verdana" w:eastAsia="ＭＳ Ｐゴシック" w:hAnsi="Verdana" w:hint="eastAsia"/>
        </w:rPr>
        <w:t>4</w:t>
      </w:r>
      <w:r w:rsidR="007E1747" w:rsidRPr="00C81CAB">
        <w:rPr>
          <w:rFonts w:ascii="Verdana" w:eastAsia="ＭＳ Ｐゴシック" w:hAnsi="Verdana" w:hint="eastAsia"/>
        </w:rPr>
        <w:t>回</w:t>
      </w:r>
      <w:r w:rsidR="00C73F7B">
        <w:rPr>
          <w:rFonts w:ascii="Verdana" w:eastAsia="ＭＳ Ｐゴシック" w:hAnsi="Verdana" w:hint="eastAsia"/>
        </w:rPr>
        <w:t>分析前協議</w:t>
      </w:r>
      <w:r w:rsidR="007E1747" w:rsidRPr="00C81CAB">
        <w:rPr>
          <w:rFonts w:ascii="Verdana" w:eastAsia="ＭＳ Ｐゴシック" w:hAnsi="Verdana" w:hint="eastAsia"/>
        </w:rPr>
        <w:t>において</w:t>
      </w:r>
      <w:r w:rsidR="007E55D1" w:rsidRPr="00C81CAB">
        <w:rPr>
          <w:rFonts w:ascii="Verdana" w:eastAsia="ＭＳ Ｐゴシック" w:hAnsi="Verdana" w:hint="eastAsia"/>
        </w:rPr>
        <w:t>も合意が得られ</w:t>
      </w:r>
      <w:r w:rsidR="00171D82" w:rsidRPr="00C81CAB">
        <w:rPr>
          <w:rFonts w:ascii="Verdana" w:eastAsia="ＭＳ Ｐゴシック" w:hAnsi="Verdana" w:hint="eastAsia"/>
        </w:rPr>
        <w:t>な</w:t>
      </w:r>
      <w:r w:rsidR="007E55D1" w:rsidRPr="00C81CAB">
        <w:rPr>
          <w:rFonts w:ascii="Verdana" w:eastAsia="ＭＳ Ｐゴシック" w:hAnsi="Verdana" w:hint="eastAsia"/>
        </w:rPr>
        <w:t>かった場合は</w:t>
      </w:r>
      <w:r w:rsidR="007E1747" w:rsidRPr="00C81CAB">
        <w:rPr>
          <w:rFonts w:ascii="Verdana" w:eastAsia="ＭＳ Ｐゴシック" w:hAnsi="Verdana" w:hint="eastAsia"/>
        </w:rPr>
        <w:t>、</w:t>
      </w:r>
      <w:r w:rsidR="007E55D1" w:rsidRPr="00C81CAB">
        <w:rPr>
          <w:rFonts w:ascii="Verdana" w:eastAsia="ＭＳ Ｐゴシック" w:hAnsi="Verdana" w:hint="eastAsia"/>
        </w:rPr>
        <w:t>分析</w:t>
      </w:r>
      <w:r w:rsidR="00C701BF">
        <w:rPr>
          <w:rFonts w:ascii="Verdana" w:eastAsia="ＭＳ Ｐゴシック" w:hAnsi="Verdana" w:hint="eastAsia"/>
        </w:rPr>
        <w:t>枠組み</w:t>
      </w:r>
      <w:r w:rsidR="007E55D1" w:rsidRPr="00C81CAB">
        <w:rPr>
          <w:rFonts w:ascii="Verdana" w:eastAsia="ＭＳ Ｐゴシック" w:hAnsi="Verdana" w:hint="eastAsia"/>
        </w:rPr>
        <w:t>上の論点</w:t>
      </w:r>
      <w:r w:rsidR="00AA3F76">
        <w:rPr>
          <w:rFonts w:ascii="Verdana" w:eastAsia="ＭＳ Ｐゴシック" w:hAnsi="Verdana" w:hint="eastAsia"/>
        </w:rPr>
        <w:t>について</w:t>
      </w:r>
      <w:r w:rsidR="00817ECB" w:rsidRPr="00C81CAB">
        <w:rPr>
          <w:rFonts w:ascii="Verdana" w:eastAsia="ＭＳ Ｐゴシック" w:hAnsi="Verdana" w:hint="eastAsia"/>
        </w:rPr>
        <w:t>整理</w:t>
      </w:r>
      <w:r w:rsidR="005E5510" w:rsidRPr="00C81CAB">
        <w:rPr>
          <w:rFonts w:ascii="Verdana" w:eastAsia="ＭＳ Ｐゴシック" w:hAnsi="Verdana" w:hint="eastAsia"/>
        </w:rPr>
        <w:t>を行い</w:t>
      </w:r>
      <w:r w:rsidR="00817ECB" w:rsidRPr="00C81CAB">
        <w:rPr>
          <w:rFonts w:ascii="Verdana" w:eastAsia="ＭＳ Ｐゴシック" w:hAnsi="Verdana" w:hint="eastAsia"/>
        </w:rPr>
        <w:t>、費用対効果評価専門組織に</w:t>
      </w:r>
      <w:r w:rsidR="002B7DCF">
        <w:rPr>
          <w:rFonts w:ascii="Verdana" w:eastAsia="ＭＳ Ｐゴシック" w:hAnsi="Verdana" w:hint="eastAsia"/>
        </w:rPr>
        <w:t>双方の見解を</w:t>
      </w:r>
      <w:r w:rsidR="00817ECB" w:rsidRPr="00C81CAB">
        <w:rPr>
          <w:rFonts w:ascii="Verdana" w:eastAsia="ＭＳ Ｐゴシック" w:hAnsi="Verdana" w:hint="eastAsia"/>
        </w:rPr>
        <w:t>提出する。</w:t>
      </w:r>
    </w:p>
    <w:p w14:paraId="78DF34EF" w14:textId="322EF784" w:rsidR="0084198E" w:rsidRDefault="0084198E" w:rsidP="00F352CA">
      <w:pPr>
        <w:ind w:firstLineChars="100" w:firstLine="210"/>
        <w:rPr>
          <w:rFonts w:ascii="Verdana" w:eastAsia="ＭＳ Ｐゴシック" w:hAnsi="Verdana"/>
        </w:rPr>
      </w:pPr>
    </w:p>
    <w:p w14:paraId="589D7FEC" w14:textId="622C1178" w:rsidR="0084198E" w:rsidRPr="00C81CAB" w:rsidRDefault="0084198E" w:rsidP="003B54A4">
      <w:pPr>
        <w:ind w:firstLineChars="100" w:firstLine="210"/>
        <w:rPr>
          <w:rFonts w:ascii="Verdana" w:eastAsia="ＭＳ Ｐゴシック" w:hAnsi="Verdana"/>
        </w:rPr>
      </w:pPr>
      <w:r w:rsidRPr="00AA3F76">
        <w:rPr>
          <w:rFonts w:ascii="Verdana" w:eastAsia="ＭＳ Ｐゴシック" w:hAnsi="Verdana" w:hint="eastAsia"/>
        </w:rPr>
        <w:t>国立保健医療科学院は、必要に応じて、費用対効果評価専門組織の委員のうち臨床の専門家に対し、分析のために必要な事項を照会することができる。</w:t>
      </w:r>
    </w:p>
    <w:p w14:paraId="4EDA45F0" w14:textId="34AB9F39" w:rsidR="0084198E" w:rsidRPr="00C81CAB" w:rsidRDefault="0084198E" w:rsidP="00F352CA">
      <w:pPr>
        <w:ind w:firstLineChars="100" w:firstLine="210"/>
        <w:rPr>
          <w:rFonts w:ascii="Verdana" w:eastAsia="ＭＳ Ｐゴシック" w:hAnsi="Verdana"/>
        </w:rPr>
      </w:pPr>
      <w:r>
        <w:rPr>
          <w:rFonts w:ascii="Verdana" w:eastAsia="ＭＳ Ｐゴシック" w:hAnsi="Verdana" w:hint="eastAsia"/>
        </w:rPr>
        <w:t>また、両者の合意があれば、必要に応じて各分析前協議の間で非公式の意見交換を行うことも可能である。</w:t>
      </w:r>
    </w:p>
    <w:p w14:paraId="046250EC" w14:textId="77777777" w:rsidR="004C1E43" w:rsidRPr="004C1E43" w:rsidRDefault="004C1E43" w:rsidP="004C1E43">
      <w:pPr>
        <w:rPr>
          <w:rFonts w:ascii="Verdana" w:eastAsia="ＭＳ Ｐゴシック" w:hAnsi="Verdana"/>
        </w:rPr>
      </w:pPr>
    </w:p>
    <w:p w14:paraId="4AC70EE4" w14:textId="7BD8C4F9" w:rsidR="004C1E43" w:rsidRPr="00C81CAB" w:rsidRDefault="000E0288" w:rsidP="004C1E43">
      <w:pPr>
        <w:ind w:firstLineChars="100" w:firstLine="210"/>
        <w:rPr>
          <w:rFonts w:ascii="Verdana" w:eastAsia="ＭＳ Ｐゴシック" w:hAnsi="Verdana"/>
        </w:rPr>
      </w:pPr>
      <w:r>
        <w:rPr>
          <w:rFonts w:ascii="Verdana" w:eastAsia="ＭＳ Ｐゴシック" w:hAnsi="Verdana" w:hint="eastAsia"/>
        </w:rPr>
        <w:t>合意事項や討議内容の概要について</w:t>
      </w:r>
      <w:r w:rsidR="004C1E43" w:rsidRPr="00C81CAB">
        <w:rPr>
          <w:rFonts w:ascii="Verdana" w:eastAsia="ＭＳ Ｐゴシック" w:hAnsi="Verdana" w:hint="eastAsia"/>
        </w:rPr>
        <w:t>国立保健医療科学院で議事録を作成し、製造販売業者へ送付する。議事録の内容に疑義がある場合は、</w:t>
      </w:r>
      <w:r w:rsidR="004C1E43" w:rsidRPr="00C81CAB">
        <w:rPr>
          <w:rFonts w:ascii="Verdana" w:eastAsia="ＭＳ Ｐゴシック" w:hAnsi="Verdana" w:hint="eastAsia"/>
        </w:rPr>
        <w:t>3</w:t>
      </w:r>
      <w:r w:rsidR="004C1E43" w:rsidRPr="00C81CAB">
        <w:rPr>
          <w:rFonts w:ascii="Verdana" w:eastAsia="ＭＳ Ｐゴシック" w:hAnsi="Verdana" w:hint="eastAsia"/>
        </w:rPr>
        <w:t>営業日以内に国立保健医療科学院に申し出る。議事録等の内容については、費用対効果評価専門組織に報告する。</w:t>
      </w:r>
    </w:p>
    <w:p w14:paraId="58B3FC07" w14:textId="77777777" w:rsidR="004C1E43" w:rsidRPr="004C1E43" w:rsidRDefault="004C1E43">
      <w:pPr>
        <w:rPr>
          <w:rFonts w:ascii="Verdana" w:eastAsia="ＭＳ Ｐゴシック" w:hAnsi="Verdana"/>
        </w:rPr>
      </w:pPr>
    </w:p>
    <w:p w14:paraId="42689B4B" w14:textId="3EC0D872" w:rsidR="00817ECB" w:rsidRPr="00C81CAB" w:rsidRDefault="0084198E" w:rsidP="00817ECB">
      <w:pPr>
        <w:rPr>
          <w:rFonts w:ascii="Verdana" w:eastAsia="ＭＳ Ｐゴシック" w:hAnsi="Verdana"/>
          <w:u w:val="single"/>
        </w:rPr>
      </w:pPr>
      <w:r>
        <w:rPr>
          <w:rFonts w:ascii="Verdana" w:eastAsia="ＭＳ Ｐゴシック" w:hAnsi="Verdana" w:hint="eastAsia"/>
          <w:u w:val="single"/>
        </w:rPr>
        <w:t>3</w:t>
      </w:r>
      <w:r w:rsidR="00817ECB" w:rsidRPr="00C81CAB">
        <w:rPr>
          <w:rFonts w:ascii="Verdana" w:eastAsia="ＭＳ Ｐゴシック" w:hAnsi="Verdana"/>
          <w:u w:val="single"/>
        </w:rPr>
        <w:t>.</w:t>
      </w:r>
      <w:r w:rsidR="0086555D" w:rsidRPr="00C81CAB">
        <w:rPr>
          <w:rFonts w:ascii="Verdana" w:eastAsia="ＭＳ Ｐゴシック" w:hAnsi="Verdana" w:hint="eastAsia"/>
          <w:u w:val="single"/>
        </w:rPr>
        <w:t xml:space="preserve"> </w:t>
      </w:r>
      <w:r>
        <w:rPr>
          <w:rFonts w:ascii="Verdana" w:eastAsia="ＭＳ Ｐゴシック" w:hAnsi="Verdana" w:hint="eastAsia"/>
          <w:u w:val="single"/>
        </w:rPr>
        <w:t>分析前協議の</w:t>
      </w:r>
      <w:r w:rsidR="00817ECB" w:rsidRPr="00C81CAB">
        <w:rPr>
          <w:rFonts w:ascii="Verdana" w:eastAsia="ＭＳ Ｐゴシック" w:hAnsi="Verdana" w:hint="eastAsia"/>
          <w:u w:val="single"/>
        </w:rPr>
        <w:t>参加者</w:t>
      </w:r>
    </w:p>
    <w:p w14:paraId="421A72AC" w14:textId="01577B01" w:rsidR="00487672" w:rsidRDefault="00817ECB">
      <w:pPr>
        <w:rPr>
          <w:rFonts w:ascii="Verdana" w:eastAsia="ＭＳ Ｐゴシック" w:hAnsi="Verdana"/>
        </w:rPr>
      </w:pPr>
      <w:r w:rsidRPr="00C81CAB">
        <w:rPr>
          <w:rFonts w:ascii="Verdana" w:eastAsia="ＭＳ Ｐゴシック" w:hAnsi="Verdana" w:hint="eastAsia"/>
        </w:rPr>
        <w:t xml:space="preserve">　</w:t>
      </w:r>
      <w:r w:rsidR="0084198E">
        <w:rPr>
          <w:rFonts w:ascii="Verdana" w:eastAsia="ＭＳ Ｐゴシック" w:hAnsi="Verdana" w:hint="eastAsia"/>
        </w:rPr>
        <w:t>分析前協議の参加者は</w:t>
      </w:r>
      <w:r w:rsidRPr="00C81CAB">
        <w:rPr>
          <w:rFonts w:ascii="Verdana" w:eastAsia="ＭＳ Ｐゴシック" w:hAnsi="Verdana" w:hint="eastAsia"/>
        </w:rPr>
        <w:t>原則として、製造販売業者</w:t>
      </w:r>
      <w:r w:rsidRPr="00C81CAB">
        <w:rPr>
          <w:rFonts w:ascii="Verdana" w:eastAsia="ＭＳ Ｐゴシック" w:hAnsi="Verdana" w:hint="eastAsia"/>
        </w:rPr>
        <w:t>(</w:t>
      </w:r>
      <w:r w:rsidR="00E8048B">
        <w:rPr>
          <w:rFonts w:ascii="Verdana" w:eastAsia="ＭＳ Ｐゴシック" w:hAnsi="Verdana" w:hint="eastAsia"/>
        </w:rPr>
        <w:t>主に分析作業等を実施する</w:t>
      </w:r>
      <w:r w:rsidR="0084198E">
        <w:rPr>
          <w:rFonts w:ascii="Verdana" w:eastAsia="ＭＳ Ｐゴシック" w:hAnsi="Verdana" w:hint="eastAsia"/>
        </w:rPr>
        <w:t>製造販売業者の</w:t>
      </w:r>
      <w:r w:rsidRPr="00C81CAB">
        <w:rPr>
          <w:rFonts w:ascii="Verdana" w:eastAsia="ＭＳ Ｐゴシック" w:hAnsi="Verdana" w:hint="eastAsia"/>
        </w:rPr>
        <w:t>委託業者を含む</w:t>
      </w:r>
      <w:r w:rsidRPr="00C81CAB">
        <w:rPr>
          <w:rFonts w:ascii="Verdana" w:eastAsia="ＭＳ Ｐゴシック" w:hAnsi="Verdana" w:hint="eastAsia"/>
        </w:rPr>
        <w:t>)</w:t>
      </w:r>
      <w:r w:rsidRPr="00C81CAB">
        <w:rPr>
          <w:rFonts w:ascii="Verdana" w:eastAsia="ＭＳ Ｐゴシック" w:hAnsi="Verdana" w:hint="eastAsia"/>
        </w:rPr>
        <w:t>と</w:t>
      </w:r>
      <w:r w:rsidR="007E1747" w:rsidRPr="00C81CAB">
        <w:rPr>
          <w:rFonts w:ascii="Verdana" w:eastAsia="ＭＳ Ｐゴシック" w:hAnsi="Verdana" w:hint="eastAsia"/>
        </w:rPr>
        <w:t>国立保健医療科学院と</w:t>
      </w:r>
      <w:r w:rsidRPr="00C81CAB">
        <w:rPr>
          <w:rFonts w:ascii="Verdana" w:eastAsia="ＭＳ Ｐゴシック" w:hAnsi="Verdana" w:hint="eastAsia"/>
        </w:rPr>
        <w:t>する。</w:t>
      </w:r>
      <w:r w:rsidR="002D2896">
        <w:rPr>
          <w:rFonts w:ascii="Verdana" w:eastAsia="ＭＳ Ｐゴシック" w:hAnsi="Verdana" w:hint="eastAsia"/>
        </w:rPr>
        <w:t>製造販売業者の分析結果についてレビューや再分析を行う</w:t>
      </w:r>
      <w:r w:rsidRPr="00C81CAB">
        <w:rPr>
          <w:rFonts w:ascii="Verdana" w:eastAsia="ＭＳ Ｐゴシック" w:hAnsi="Verdana" w:hint="eastAsia"/>
        </w:rPr>
        <w:t>公的分析班</w:t>
      </w:r>
      <w:r w:rsidR="002D2896">
        <w:rPr>
          <w:rFonts w:ascii="Verdana" w:eastAsia="ＭＳ Ｐゴシック" w:hAnsi="Verdana" w:hint="eastAsia"/>
        </w:rPr>
        <w:t>に</w:t>
      </w:r>
      <w:r w:rsidR="00AA3F76">
        <w:rPr>
          <w:rFonts w:ascii="Verdana" w:eastAsia="ＭＳ Ｐゴシック" w:hAnsi="Verdana" w:hint="eastAsia"/>
        </w:rPr>
        <w:t>は</w:t>
      </w:r>
      <w:r w:rsidR="002B7DCF">
        <w:rPr>
          <w:rFonts w:ascii="Verdana" w:eastAsia="ＭＳ Ｐゴシック" w:hAnsi="Verdana" w:hint="eastAsia"/>
        </w:rPr>
        <w:t>資料や</w:t>
      </w:r>
      <w:r w:rsidR="00AA3F76">
        <w:rPr>
          <w:rFonts w:ascii="Verdana" w:eastAsia="ＭＳ Ｐゴシック" w:hAnsi="Verdana" w:hint="eastAsia"/>
        </w:rPr>
        <w:t>協議</w:t>
      </w:r>
      <w:r w:rsidR="00487672" w:rsidRPr="00C81CAB">
        <w:rPr>
          <w:rFonts w:ascii="Verdana" w:eastAsia="ＭＳ Ｐゴシック" w:hAnsi="Verdana" w:hint="eastAsia"/>
        </w:rPr>
        <w:t>内容</w:t>
      </w:r>
      <w:r w:rsidR="00AA3F76">
        <w:rPr>
          <w:rFonts w:ascii="Verdana" w:eastAsia="ＭＳ Ｐゴシック" w:hAnsi="Verdana" w:hint="eastAsia"/>
        </w:rPr>
        <w:t>が</w:t>
      </w:r>
      <w:r w:rsidR="007E55D1" w:rsidRPr="00C81CAB">
        <w:rPr>
          <w:rFonts w:ascii="Verdana" w:eastAsia="ＭＳ Ｐゴシック" w:hAnsi="Verdana" w:hint="eastAsia"/>
        </w:rPr>
        <w:t>適宜</w:t>
      </w:r>
      <w:r w:rsidR="00487672" w:rsidRPr="00C81CAB">
        <w:rPr>
          <w:rFonts w:ascii="Verdana" w:eastAsia="ＭＳ Ｐゴシック" w:hAnsi="Verdana" w:hint="eastAsia"/>
        </w:rPr>
        <w:t>共有され</w:t>
      </w:r>
      <w:r w:rsidR="00AA3F76">
        <w:rPr>
          <w:rFonts w:ascii="Verdana" w:eastAsia="ＭＳ Ｐゴシック" w:hAnsi="Verdana" w:hint="eastAsia"/>
        </w:rPr>
        <w:t>、</w:t>
      </w:r>
      <w:r w:rsidR="002D2896">
        <w:rPr>
          <w:rFonts w:ascii="Verdana" w:eastAsia="ＭＳ Ｐゴシック" w:hAnsi="Verdana" w:hint="eastAsia"/>
        </w:rPr>
        <w:t>また</w:t>
      </w:r>
      <w:r w:rsidR="00AA3F76" w:rsidRPr="00AA3F76">
        <w:rPr>
          <w:rFonts w:ascii="Verdana" w:eastAsia="ＭＳ Ｐゴシック" w:hAnsi="Verdana" w:hint="eastAsia"/>
        </w:rPr>
        <w:t>必要に応じて分析前協議に参加することができる</w:t>
      </w:r>
      <w:r w:rsidRPr="00C81CAB">
        <w:rPr>
          <w:rFonts w:ascii="Verdana" w:eastAsia="ＭＳ Ｐゴシック" w:hAnsi="Verdana" w:hint="eastAsia"/>
        </w:rPr>
        <w:t>。</w:t>
      </w:r>
    </w:p>
    <w:p w14:paraId="0BAE15F1" w14:textId="7019BB59" w:rsidR="00B26DCD" w:rsidRPr="00C81CAB" w:rsidRDefault="00AA3F76" w:rsidP="003B54A4">
      <w:pPr>
        <w:rPr>
          <w:rFonts w:ascii="Verdana" w:eastAsia="ＭＳ Ｐゴシック" w:hAnsi="Verdana"/>
        </w:rPr>
      </w:pPr>
      <w:r>
        <w:rPr>
          <w:rFonts w:ascii="Verdana" w:eastAsia="ＭＳ Ｐゴシック" w:hAnsi="Verdana" w:hint="eastAsia"/>
        </w:rPr>
        <w:t xml:space="preserve">　</w:t>
      </w:r>
      <w:r w:rsidR="00817ECB" w:rsidRPr="00C81CAB">
        <w:rPr>
          <w:rFonts w:ascii="Verdana" w:eastAsia="ＭＳ Ｐゴシック" w:hAnsi="Verdana" w:hint="eastAsia"/>
        </w:rPr>
        <w:t>両者の合意があれば、関連する臨床</w:t>
      </w:r>
      <w:r w:rsidR="00B26DCD" w:rsidRPr="00C81CAB">
        <w:rPr>
          <w:rFonts w:ascii="Verdana" w:eastAsia="ＭＳ Ｐゴシック" w:hAnsi="Verdana" w:hint="eastAsia"/>
        </w:rPr>
        <w:t>専門家</w:t>
      </w:r>
      <w:r w:rsidR="00F64310">
        <w:rPr>
          <w:rFonts w:ascii="Verdana" w:eastAsia="ＭＳ Ｐゴシック" w:hAnsi="Verdana" w:hint="eastAsia"/>
        </w:rPr>
        <w:t>等</w:t>
      </w:r>
      <w:r w:rsidR="00817ECB" w:rsidRPr="00C81CAB">
        <w:rPr>
          <w:rFonts w:ascii="Verdana" w:eastAsia="ＭＳ Ｐゴシック" w:hAnsi="Verdana" w:hint="eastAsia"/>
        </w:rPr>
        <w:t>の参加も可能とする。</w:t>
      </w:r>
      <w:r w:rsidR="00B26DCD" w:rsidRPr="00C81CAB">
        <w:rPr>
          <w:rFonts w:ascii="Verdana" w:eastAsia="ＭＳ Ｐゴシック" w:hAnsi="Verdana" w:hint="eastAsia"/>
        </w:rPr>
        <w:t>ただし、参加する専門家については、当該製造販売業者との利益相反について、</w:t>
      </w:r>
      <w:r w:rsidR="00C73F7B">
        <w:rPr>
          <w:rFonts w:ascii="Verdana" w:eastAsia="ＭＳ Ｐゴシック" w:hAnsi="Verdana" w:hint="eastAsia"/>
        </w:rPr>
        <w:t>分析前協議</w:t>
      </w:r>
      <w:r w:rsidR="00B26DCD" w:rsidRPr="00C81CAB">
        <w:rPr>
          <w:rFonts w:ascii="Verdana" w:eastAsia="ＭＳ Ｐゴシック" w:hAnsi="Verdana" w:hint="eastAsia"/>
        </w:rPr>
        <w:t>時に明らかにすること</w:t>
      </w:r>
      <w:r w:rsidR="00EC49F0" w:rsidRPr="00C81CAB">
        <w:rPr>
          <w:rFonts w:ascii="Verdana" w:eastAsia="ＭＳ Ｐゴシック" w:hAnsi="Verdana" w:hint="eastAsia"/>
        </w:rPr>
        <w:t>とする</w:t>
      </w:r>
      <w:r w:rsidR="00B26DCD" w:rsidRPr="00C81CAB">
        <w:rPr>
          <w:rFonts w:ascii="Verdana" w:eastAsia="ＭＳ Ｐゴシック" w:hAnsi="Verdana" w:hint="eastAsia"/>
        </w:rPr>
        <w:t>。</w:t>
      </w:r>
      <w:r w:rsidR="00487672" w:rsidRPr="00C81CAB">
        <w:rPr>
          <w:rFonts w:ascii="Verdana" w:eastAsia="ＭＳ Ｐゴシック" w:hAnsi="Verdana" w:hint="eastAsia"/>
        </w:rPr>
        <w:t>また、参加した専門家</w:t>
      </w:r>
      <w:r w:rsidR="007E55D1" w:rsidRPr="00C81CAB">
        <w:rPr>
          <w:rFonts w:ascii="Verdana" w:eastAsia="ＭＳ Ｐゴシック" w:hAnsi="Verdana" w:hint="eastAsia"/>
        </w:rPr>
        <w:t>及びその</w:t>
      </w:r>
      <w:r w:rsidR="00487672" w:rsidRPr="00C81CAB">
        <w:rPr>
          <w:rFonts w:ascii="Verdana" w:eastAsia="ＭＳ Ｐゴシック" w:hAnsi="Verdana" w:hint="eastAsia"/>
        </w:rPr>
        <w:t>利益相反状況については、費用対効果評価専門組織</w:t>
      </w:r>
      <w:r w:rsidR="007E55D1" w:rsidRPr="00C81CAB">
        <w:rPr>
          <w:rFonts w:ascii="Verdana" w:eastAsia="ＭＳ Ｐゴシック" w:hAnsi="Verdana" w:hint="eastAsia"/>
        </w:rPr>
        <w:t>に</w:t>
      </w:r>
      <w:r w:rsidR="00C701BF">
        <w:rPr>
          <w:rFonts w:ascii="Verdana" w:eastAsia="ＭＳ Ｐゴシック" w:hAnsi="Verdana" w:hint="eastAsia"/>
        </w:rPr>
        <w:t>報告することがある</w:t>
      </w:r>
      <w:r w:rsidR="00487672" w:rsidRPr="00C81CAB">
        <w:rPr>
          <w:rFonts w:ascii="Verdana" w:eastAsia="ＭＳ Ｐゴシック" w:hAnsi="Verdana" w:hint="eastAsia"/>
        </w:rPr>
        <w:t>。</w:t>
      </w:r>
    </w:p>
    <w:p w14:paraId="308C6FC8" w14:textId="63F5F34F" w:rsidR="00817ECB" w:rsidRPr="00C81CAB" w:rsidRDefault="00471F32" w:rsidP="00B26DCD">
      <w:pPr>
        <w:ind w:firstLineChars="100" w:firstLine="210"/>
        <w:rPr>
          <w:rFonts w:ascii="Verdana" w:eastAsia="ＭＳ Ｐゴシック" w:hAnsi="Verdana"/>
        </w:rPr>
      </w:pPr>
      <w:r w:rsidRPr="00C81CAB">
        <w:rPr>
          <w:rFonts w:ascii="Verdana" w:eastAsia="ＭＳ Ｐゴシック" w:hAnsi="Verdana" w:hint="eastAsia"/>
        </w:rPr>
        <w:t>なお、</w:t>
      </w:r>
      <w:r w:rsidR="00B51564" w:rsidRPr="00C81CAB">
        <w:rPr>
          <w:rFonts w:ascii="Verdana" w:eastAsia="ＭＳ Ｐゴシック" w:hAnsi="Verdana" w:hint="eastAsia"/>
        </w:rPr>
        <w:t>円滑な</w:t>
      </w:r>
      <w:r w:rsidR="00C73F7B">
        <w:rPr>
          <w:rFonts w:ascii="Verdana" w:eastAsia="ＭＳ Ｐゴシック" w:hAnsi="Verdana" w:hint="eastAsia"/>
        </w:rPr>
        <w:t>分析前協議</w:t>
      </w:r>
      <w:r w:rsidR="00B51564" w:rsidRPr="00C81CAB">
        <w:rPr>
          <w:rFonts w:ascii="Verdana" w:eastAsia="ＭＳ Ｐゴシック" w:hAnsi="Verdana" w:hint="eastAsia"/>
        </w:rPr>
        <w:t>を実施するために、</w:t>
      </w:r>
      <w:r w:rsidRPr="00C81CAB">
        <w:rPr>
          <w:rFonts w:ascii="Verdana" w:eastAsia="ＭＳ Ｐゴシック" w:hAnsi="Verdana" w:hint="eastAsia"/>
        </w:rPr>
        <w:t>製造販売業者からの参加者として、費用対効果評価</w:t>
      </w:r>
      <w:r w:rsidR="0084198E">
        <w:rPr>
          <w:rFonts w:ascii="Verdana" w:eastAsia="ＭＳ Ｐゴシック" w:hAnsi="Verdana" w:hint="eastAsia"/>
        </w:rPr>
        <w:t>に関する</w:t>
      </w:r>
      <w:r w:rsidR="002D2896">
        <w:rPr>
          <w:rFonts w:ascii="Verdana" w:eastAsia="ＭＳ Ｐゴシック" w:hAnsi="Verdana" w:hint="eastAsia"/>
        </w:rPr>
        <w:t>業務経験や</w:t>
      </w:r>
      <w:r w:rsidR="00D6787A" w:rsidRPr="00D6787A">
        <w:rPr>
          <w:rFonts w:ascii="Verdana" w:eastAsia="ＭＳ Ｐゴシック" w:hAnsi="Verdana" w:hint="eastAsia"/>
        </w:rPr>
        <w:t>専門知識を有する</w:t>
      </w:r>
      <w:r w:rsidR="00491EF9">
        <w:rPr>
          <w:rFonts w:ascii="Verdana" w:eastAsia="ＭＳ Ｐゴシック" w:hAnsi="Verdana" w:hint="eastAsia"/>
        </w:rPr>
        <w:t>者</w:t>
      </w:r>
      <w:r w:rsidR="00D6787A" w:rsidRPr="00D6787A">
        <w:rPr>
          <w:rFonts w:ascii="Verdana" w:eastAsia="ＭＳ Ｐゴシック" w:hAnsi="Verdana" w:hint="eastAsia"/>
        </w:rPr>
        <w:t>を</w:t>
      </w:r>
      <w:r w:rsidR="00D6787A" w:rsidRPr="00D6787A">
        <w:rPr>
          <w:rFonts w:ascii="Verdana" w:eastAsia="ＭＳ Ｐゴシック" w:hAnsi="Verdana"/>
        </w:rPr>
        <w:t>1</w:t>
      </w:r>
      <w:r w:rsidR="00D6787A" w:rsidRPr="00D6787A">
        <w:rPr>
          <w:rFonts w:ascii="Verdana" w:eastAsia="ＭＳ Ｐゴシック" w:hAnsi="Verdana"/>
        </w:rPr>
        <w:t>名以上含める</w:t>
      </w:r>
      <w:r w:rsidR="00D6787A">
        <w:rPr>
          <w:rFonts w:ascii="Verdana" w:eastAsia="ＭＳ Ｐゴシック" w:hAnsi="Verdana" w:hint="eastAsia"/>
        </w:rPr>
        <w:t>ことを原則とする</w:t>
      </w:r>
      <w:r w:rsidRPr="00C81CAB">
        <w:rPr>
          <w:rFonts w:ascii="Verdana" w:eastAsia="ＭＳ Ｐゴシック" w:hAnsi="Verdana" w:hint="eastAsia"/>
        </w:rPr>
        <w:t>。</w:t>
      </w:r>
    </w:p>
    <w:p w14:paraId="16A90C19" w14:textId="20F3F506" w:rsidR="00B26DCD" w:rsidRPr="00C81CAB" w:rsidRDefault="00B26DCD">
      <w:pPr>
        <w:rPr>
          <w:rFonts w:ascii="Verdana" w:eastAsia="ＭＳ Ｐゴシック" w:hAnsi="Verdana"/>
        </w:rPr>
      </w:pPr>
      <w:r w:rsidRPr="00C81CAB">
        <w:rPr>
          <w:rFonts w:ascii="Verdana" w:eastAsia="ＭＳ Ｐゴシック" w:hAnsi="Verdana" w:hint="eastAsia"/>
        </w:rPr>
        <w:t xml:space="preserve">　必要に応じて厚生労働省の担当部局からも</w:t>
      </w:r>
      <w:r w:rsidR="00C73F7B">
        <w:rPr>
          <w:rFonts w:ascii="Verdana" w:eastAsia="ＭＳ Ｐゴシック" w:hAnsi="Verdana" w:hint="eastAsia"/>
        </w:rPr>
        <w:t>分析前協議</w:t>
      </w:r>
      <w:r w:rsidRPr="00C81CAB">
        <w:rPr>
          <w:rFonts w:ascii="Verdana" w:eastAsia="ＭＳ Ｐゴシック" w:hAnsi="Verdana" w:hint="eastAsia"/>
        </w:rPr>
        <w:t>に参加することができる。</w:t>
      </w:r>
    </w:p>
    <w:p w14:paraId="6E41D6A6" w14:textId="77777777" w:rsidR="00817ECB" w:rsidRPr="00C81CAB" w:rsidRDefault="00817ECB">
      <w:pPr>
        <w:rPr>
          <w:rFonts w:ascii="Verdana" w:eastAsia="ＭＳ Ｐゴシック" w:hAnsi="Verdana"/>
        </w:rPr>
      </w:pPr>
    </w:p>
    <w:p w14:paraId="6ED487A7" w14:textId="6D8409BE" w:rsidR="00817ECB" w:rsidRPr="00C81CAB" w:rsidRDefault="0084198E">
      <w:pPr>
        <w:rPr>
          <w:rFonts w:ascii="Verdana" w:eastAsia="ＭＳ Ｐゴシック" w:hAnsi="Verdana"/>
          <w:u w:val="single"/>
        </w:rPr>
      </w:pPr>
      <w:r>
        <w:rPr>
          <w:rFonts w:ascii="Verdana" w:eastAsia="ＭＳ Ｐゴシック" w:hAnsi="Verdana" w:hint="eastAsia"/>
          <w:u w:val="single"/>
        </w:rPr>
        <w:t>4</w:t>
      </w:r>
      <w:r w:rsidR="00817ECB" w:rsidRPr="00C81CAB">
        <w:rPr>
          <w:rFonts w:ascii="Verdana" w:eastAsia="ＭＳ Ｐゴシック" w:hAnsi="Verdana"/>
          <w:u w:val="single"/>
        </w:rPr>
        <w:t xml:space="preserve">. </w:t>
      </w:r>
      <w:r w:rsidR="00817ECB" w:rsidRPr="00C81CAB">
        <w:rPr>
          <w:rFonts w:ascii="Verdana" w:eastAsia="ＭＳ Ｐゴシック" w:hAnsi="Verdana" w:hint="eastAsia"/>
          <w:u w:val="single"/>
        </w:rPr>
        <w:t>申し込み</w:t>
      </w:r>
      <w:r w:rsidR="007E55D1" w:rsidRPr="00C81CAB">
        <w:rPr>
          <w:rFonts w:ascii="Verdana" w:eastAsia="ＭＳ Ｐゴシック" w:hAnsi="Verdana" w:hint="eastAsia"/>
          <w:u w:val="single"/>
        </w:rPr>
        <w:t>方法</w:t>
      </w:r>
    </w:p>
    <w:p w14:paraId="6A64FA7E" w14:textId="525B0412" w:rsidR="00817ECB" w:rsidRPr="00C81CAB" w:rsidRDefault="00817ECB">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については、</w:t>
      </w:r>
      <w:r w:rsidR="002D2896">
        <w:rPr>
          <w:rFonts w:ascii="Verdana" w:eastAsia="ＭＳ Ｐゴシック" w:hAnsi="Verdana" w:hint="eastAsia"/>
        </w:rPr>
        <w:t>国立保健医療科学院が</w:t>
      </w:r>
      <w:r w:rsidRPr="00C81CAB">
        <w:rPr>
          <w:rFonts w:ascii="Verdana" w:eastAsia="ＭＳ Ｐゴシック" w:hAnsi="Verdana" w:hint="eastAsia"/>
        </w:rPr>
        <w:t>別途指定する</w:t>
      </w:r>
      <w:r w:rsidR="00CF2447" w:rsidRPr="00C81CAB">
        <w:rPr>
          <w:rFonts w:ascii="Verdana" w:eastAsia="ＭＳ Ｐゴシック" w:hAnsi="Verdana" w:hint="eastAsia"/>
        </w:rPr>
        <w:t>事務局</w:t>
      </w:r>
      <w:r w:rsidR="00C701BF">
        <w:rPr>
          <w:rFonts w:ascii="Verdana" w:eastAsia="ＭＳ Ｐゴシック" w:hAnsi="Verdana" w:hint="eastAsia"/>
        </w:rPr>
        <w:t>の</w:t>
      </w:r>
      <w:r w:rsidRPr="00C81CAB">
        <w:rPr>
          <w:rFonts w:ascii="Verdana" w:eastAsia="ＭＳ Ｐゴシック" w:hAnsi="Verdana" w:hint="eastAsia"/>
        </w:rPr>
        <w:t>連絡先に希望日時とともに申し込みを行う</w:t>
      </w:r>
      <w:r w:rsidR="00CF2447" w:rsidRPr="00C81CAB">
        <w:rPr>
          <w:rFonts w:ascii="Verdana" w:eastAsia="ＭＳ Ｐゴシック" w:hAnsi="Verdana" w:hint="eastAsia"/>
        </w:rPr>
        <w:t>。</w:t>
      </w:r>
      <w:r w:rsidR="00766567">
        <w:rPr>
          <w:rFonts w:ascii="Verdana" w:eastAsia="ＭＳ Ｐゴシック" w:hAnsi="Verdana" w:hint="eastAsia"/>
        </w:rPr>
        <w:t>協議の開始時間は原則として</w:t>
      </w:r>
      <w:r w:rsidR="00766567">
        <w:rPr>
          <w:rFonts w:ascii="Verdana" w:eastAsia="ＭＳ Ｐゴシック" w:hAnsi="Verdana" w:hint="eastAsia"/>
        </w:rPr>
        <w:t>10</w:t>
      </w:r>
      <w:r w:rsidR="00766567">
        <w:rPr>
          <w:rFonts w:ascii="Verdana" w:eastAsia="ＭＳ Ｐゴシック" w:hAnsi="Verdana" w:hint="eastAsia"/>
        </w:rPr>
        <w:t>時から</w:t>
      </w:r>
      <w:r w:rsidR="00766567">
        <w:rPr>
          <w:rFonts w:ascii="Verdana" w:eastAsia="ＭＳ Ｐゴシック" w:hAnsi="Verdana" w:hint="eastAsia"/>
        </w:rPr>
        <w:t>15</w:t>
      </w:r>
      <w:r w:rsidR="00766567">
        <w:rPr>
          <w:rFonts w:ascii="Verdana" w:eastAsia="ＭＳ Ｐゴシック" w:hAnsi="Verdana" w:hint="eastAsia"/>
        </w:rPr>
        <w:t>時までの間とする。</w:t>
      </w:r>
      <w:r w:rsidR="00CF2447" w:rsidRPr="00C81CAB">
        <w:rPr>
          <w:rFonts w:ascii="Verdana" w:eastAsia="ＭＳ Ｐゴシック" w:hAnsi="Verdana" w:hint="eastAsia"/>
        </w:rPr>
        <w:t>第</w:t>
      </w:r>
      <w:r w:rsidR="00CF2447" w:rsidRPr="00C81CAB">
        <w:rPr>
          <w:rFonts w:ascii="Verdana" w:eastAsia="ＭＳ Ｐゴシック" w:hAnsi="Verdana" w:hint="eastAsia"/>
        </w:rPr>
        <w:t>2</w:t>
      </w:r>
      <w:r w:rsidR="00CF2447" w:rsidRPr="00C81CAB">
        <w:rPr>
          <w:rFonts w:ascii="Verdana" w:eastAsia="ＭＳ Ｐゴシック" w:hAnsi="Verdana" w:hint="eastAsia"/>
        </w:rPr>
        <w:t>回目以降の</w:t>
      </w:r>
      <w:r w:rsidR="00C73F7B">
        <w:rPr>
          <w:rFonts w:ascii="Verdana" w:eastAsia="ＭＳ Ｐゴシック" w:hAnsi="Verdana" w:hint="eastAsia"/>
        </w:rPr>
        <w:t>分析前協議</w:t>
      </w:r>
      <w:r w:rsidR="00766567">
        <w:rPr>
          <w:rFonts w:ascii="Verdana" w:eastAsia="ＭＳ Ｐゴシック" w:hAnsi="Verdana" w:hint="eastAsia"/>
        </w:rPr>
        <w:t>日程</w:t>
      </w:r>
      <w:r w:rsidR="00CF2447" w:rsidRPr="00C81CAB">
        <w:rPr>
          <w:rFonts w:ascii="Verdana" w:eastAsia="ＭＳ Ｐゴシック" w:hAnsi="Verdana" w:hint="eastAsia"/>
        </w:rPr>
        <w:t>については、</w:t>
      </w:r>
      <w:r w:rsidR="00487672" w:rsidRPr="00C81CAB">
        <w:rPr>
          <w:rFonts w:ascii="Verdana" w:eastAsia="ＭＳ Ｐゴシック" w:hAnsi="Verdana" w:hint="eastAsia"/>
        </w:rPr>
        <w:t>第</w:t>
      </w:r>
      <w:r w:rsidR="00487672" w:rsidRPr="00C81CAB">
        <w:rPr>
          <w:rFonts w:ascii="Verdana" w:eastAsia="ＭＳ Ｐゴシック" w:hAnsi="Verdana" w:hint="eastAsia"/>
        </w:rPr>
        <w:t>1</w:t>
      </w:r>
      <w:r w:rsidR="00487672" w:rsidRPr="00C81CAB">
        <w:rPr>
          <w:rFonts w:ascii="Verdana" w:eastAsia="ＭＳ Ｐゴシック" w:hAnsi="Verdana" w:hint="eastAsia"/>
        </w:rPr>
        <w:t>回</w:t>
      </w:r>
      <w:r w:rsidR="00C73F7B">
        <w:rPr>
          <w:rFonts w:ascii="Verdana" w:eastAsia="ＭＳ Ｐゴシック" w:hAnsi="Verdana" w:hint="eastAsia"/>
        </w:rPr>
        <w:t>分析前協議</w:t>
      </w:r>
      <w:r w:rsidR="00487672" w:rsidRPr="00C81CAB">
        <w:rPr>
          <w:rFonts w:ascii="Verdana" w:eastAsia="ＭＳ Ｐゴシック" w:hAnsi="Verdana" w:hint="eastAsia"/>
        </w:rPr>
        <w:t>時等に</w:t>
      </w:r>
      <w:r w:rsidR="00766567">
        <w:rPr>
          <w:rFonts w:ascii="Verdana" w:eastAsia="ＭＳ Ｐゴシック" w:hAnsi="Verdana" w:hint="eastAsia"/>
        </w:rPr>
        <w:t>決定する。</w:t>
      </w:r>
    </w:p>
    <w:p w14:paraId="3EEA921C" w14:textId="6307C6F1" w:rsidR="00F352CA" w:rsidRPr="00C81CAB" w:rsidRDefault="00F352CA">
      <w:pPr>
        <w:rPr>
          <w:rFonts w:ascii="Verdana" w:eastAsia="ＭＳ Ｐゴシック" w:hAnsi="Verdana"/>
        </w:rPr>
      </w:pPr>
      <w:r w:rsidRPr="00C81CAB">
        <w:rPr>
          <w:rFonts w:ascii="Verdana" w:eastAsia="ＭＳ Ｐゴシック" w:hAnsi="Verdana" w:hint="eastAsia"/>
        </w:rPr>
        <w:t xml:space="preserve">　</w:t>
      </w:r>
      <w:r w:rsidR="002D2896">
        <w:rPr>
          <w:rFonts w:ascii="Verdana" w:eastAsia="ＭＳ Ｐゴシック" w:hAnsi="Verdana" w:hint="eastAsia"/>
        </w:rPr>
        <w:t>分析前協議</w:t>
      </w:r>
      <w:r w:rsidRPr="00C81CAB">
        <w:rPr>
          <w:rFonts w:ascii="Verdana" w:eastAsia="ＭＳ Ｐゴシック" w:hAnsi="Verdana" w:hint="eastAsia"/>
        </w:rPr>
        <w:t>は</w:t>
      </w:r>
      <w:r w:rsidR="00491EF9">
        <w:rPr>
          <w:rFonts w:ascii="Verdana" w:eastAsia="ＭＳ Ｐゴシック" w:hAnsi="Verdana" w:hint="eastAsia"/>
        </w:rPr>
        <w:t>状況に応じて</w:t>
      </w:r>
      <w:r w:rsidR="009A2660">
        <w:rPr>
          <w:rFonts w:ascii="Verdana" w:eastAsia="ＭＳ Ｐゴシック" w:hAnsi="Verdana" w:hint="eastAsia"/>
        </w:rPr>
        <w:t>オンラインあるいは</w:t>
      </w:r>
      <w:r w:rsidR="002D2896">
        <w:rPr>
          <w:rFonts w:ascii="Verdana" w:eastAsia="ＭＳ Ｐゴシック" w:hAnsi="Verdana" w:hint="eastAsia"/>
        </w:rPr>
        <w:t>対面</w:t>
      </w:r>
      <w:r w:rsidRPr="00C81CAB">
        <w:rPr>
          <w:rFonts w:ascii="Verdana" w:eastAsia="ＭＳ Ｐゴシック" w:hAnsi="Verdana" w:hint="eastAsia"/>
        </w:rPr>
        <w:t>で実施する</w:t>
      </w:r>
      <w:r w:rsidR="002D2896">
        <w:rPr>
          <w:rFonts w:ascii="Verdana" w:eastAsia="ＭＳ Ｐゴシック" w:hAnsi="Verdana" w:hint="eastAsia"/>
        </w:rPr>
        <w:t>。</w:t>
      </w:r>
      <w:r w:rsidR="00766567">
        <w:rPr>
          <w:rFonts w:ascii="Verdana" w:eastAsia="ＭＳ Ｐゴシック" w:hAnsi="Verdana" w:hint="eastAsia"/>
        </w:rPr>
        <w:t>対面で実施する場合</w:t>
      </w:r>
      <w:r w:rsidR="002D2896">
        <w:rPr>
          <w:rFonts w:ascii="Verdana" w:eastAsia="ＭＳ Ｐゴシック" w:hAnsi="Verdana" w:hint="eastAsia"/>
        </w:rPr>
        <w:t>の実施</w:t>
      </w:r>
      <w:r w:rsidR="00766567">
        <w:rPr>
          <w:rFonts w:ascii="Verdana" w:eastAsia="ＭＳ Ｐゴシック" w:hAnsi="Verdana" w:hint="eastAsia"/>
        </w:rPr>
        <w:t>場所については</w:t>
      </w:r>
      <w:r w:rsidRPr="00C81CAB">
        <w:rPr>
          <w:rFonts w:ascii="Verdana" w:eastAsia="ＭＳ Ｐゴシック" w:hAnsi="Verdana" w:hint="eastAsia"/>
        </w:rPr>
        <w:t>、別途指定する。</w:t>
      </w:r>
    </w:p>
    <w:p w14:paraId="47F409F3" w14:textId="77777777" w:rsidR="00B26DCD" w:rsidRPr="002D2896" w:rsidRDefault="00B26DCD">
      <w:pPr>
        <w:rPr>
          <w:rFonts w:ascii="Verdana" w:eastAsia="ＭＳ Ｐゴシック" w:hAnsi="Verdana"/>
        </w:rPr>
      </w:pPr>
    </w:p>
    <w:p w14:paraId="782E7794" w14:textId="58069A9D" w:rsidR="007E1747" w:rsidRPr="00C81CAB" w:rsidRDefault="0084198E" w:rsidP="007E1747">
      <w:pPr>
        <w:rPr>
          <w:rFonts w:ascii="Verdana" w:eastAsia="ＭＳ Ｐゴシック" w:hAnsi="Verdana"/>
          <w:u w:val="single"/>
        </w:rPr>
      </w:pPr>
      <w:r>
        <w:rPr>
          <w:rFonts w:ascii="Verdana" w:eastAsia="ＭＳ Ｐゴシック" w:hAnsi="Verdana"/>
          <w:u w:val="single"/>
        </w:rPr>
        <w:t>5</w:t>
      </w:r>
      <w:r w:rsidR="007E1747" w:rsidRPr="00C81CAB">
        <w:rPr>
          <w:rFonts w:ascii="Verdana" w:eastAsia="ＭＳ Ｐゴシック" w:hAnsi="Verdana"/>
          <w:u w:val="single"/>
        </w:rPr>
        <w:t xml:space="preserve">. </w:t>
      </w:r>
      <w:r w:rsidR="000E0288">
        <w:rPr>
          <w:rFonts w:ascii="Verdana" w:eastAsia="ＭＳ Ｐゴシック" w:hAnsi="Verdana" w:hint="eastAsia"/>
          <w:u w:val="single"/>
        </w:rPr>
        <w:t>指定</w:t>
      </w:r>
      <w:r w:rsidR="007E55D1" w:rsidRPr="00C81CAB">
        <w:rPr>
          <w:rFonts w:ascii="Verdana" w:eastAsia="ＭＳ Ｐゴシック" w:hAnsi="Verdana" w:hint="eastAsia"/>
          <w:u w:val="single"/>
        </w:rPr>
        <w:t>前</w:t>
      </w:r>
      <w:r w:rsidR="007E1747" w:rsidRPr="00C81CAB">
        <w:rPr>
          <w:rFonts w:ascii="Verdana" w:eastAsia="ＭＳ Ｐゴシック" w:hAnsi="Verdana" w:hint="eastAsia"/>
          <w:u w:val="single"/>
        </w:rPr>
        <w:t>相談</w:t>
      </w:r>
    </w:p>
    <w:p w14:paraId="29AE73D6" w14:textId="75FA3270" w:rsidR="007E55D1" w:rsidRPr="00C81CAB" w:rsidRDefault="007E1747" w:rsidP="007E1747">
      <w:pPr>
        <w:rPr>
          <w:rFonts w:ascii="Verdana" w:eastAsia="ＭＳ Ｐゴシック" w:hAnsi="Verdana"/>
        </w:rPr>
      </w:pPr>
      <w:r w:rsidRPr="00C81CAB">
        <w:rPr>
          <w:rFonts w:ascii="Verdana" w:eastAsia="ＭＳ Ｐゴシック" w:hAnsi="Verdana" w:hint="eastAsia"/>
        </w:rPr>
        <w:t xml:space="preserve">　費用対効果評価の対象品目として選定される蓋然性の高い</w:t>
      </w:r>
      <w:r w:rsidR="007A52BB" w:rsidRPr="00C81CAB">
        <w:rPr>
          <w:rFonts w:ascii="Verdana" w:eastAsia="ＭＳ Ｐゴシック" w:hAnsi="Verdana" w:hint="eastAsia"/>
        </w:rPr>
        <w:t>と考えられる</w:t>
      </w:r>
      <w:r w:rsidR="0009178F" w:rsidRPr="00C81CAB">
        <w:rPr>
          <w:rFonts w:ascii="Verdana" w:eastAsia="ＭＳ Ｐゴシック" w:hAnsi="Verdana" w:hint="eastAsia"/>
        </w:rPr>
        <w:t>品目であって</w:t>
      </w:r>
      <w:r w:rsidRPr="00C81CAB">
        <w:rPr>
          <w:rFonts w:ascii="Verdana" w:eastAsia="ＭＳ Ｐゴシック" w:hAnsi="Verdana" w:hint="eastAsia"/>
        </w:rPr>
        <w:t>、製造販売業者</w:t>
      </w:r>
      <w:r w:rsidR="007E55D1" w:rsidRPr="00C81CAB">
        <w:rPr>
          <w:rFonts w:ascii="Verdana" w:eastAsia="ＭＳ Ｐゴシック" w:hAnsi="Verdana" w:hint="eastAsia"/>
        </w:rPr>
        <w:t>が</w:t>
      </w:r>
      <w:r w:rsidR="0009178F" w:rsidRPr="00C81CAB">
        <w:rPr>
          <w:rFonts w:ascii="Verdana" w:eastAsia="ＭＳ Ｐゴシック" w:hAnsi="Verdana" w:hint="eastAsia"/>
        </w:rPr>
        <w:t>希望するものについては</w:t>
      </w:r>
      <w:r w:rsidRPr="00C81CAB">
        <w:rPr>
          <w:rFonts w:ascii="Verdana" w:eastAsia="ＭＳ Ｐゴシック" w:hAnsi="Verdana" w:hint="eastAsia"/>
        </w:rPr>
        <w:t>、</w:t>
      </w:r>
      <w:r w:rsidR="007A52BB" w:rsidRPr="00C81CAB">
        <w:rPr>
          <w:rFonts w:ascii="Verdana" w:eastAsia="ＭＳ Ｐゴシック" w:hAnsi="Verdana" w:hint="eastAsia"/>
        </w:rPr>
        <w:t>第</w:t>
      </w:r>
      <w:r w:rsidR="007A52BB" w:rsidRPr="00C81CAB">
        <w:rPr>
          <w:rFonts w:ascii="Verdana" w:eastAsia="ＭＳ Ｐゴシック" w:hAnsi="Verdana" w:hint="eastAsia"/>
        </w:rPr>
        <w:t>1</w:t>
      </w:r>
      <w:r w:rsidR="007A52BB" w:rsidRPr="00C81CAB">
        <w:rPr>
          <w:rFonts w:ascii="Verdana" w:eastAsia="ＭＳ Ｐゴシック" w:hAnsi="Verdana" w:hint="eastAsia"/>
        </w:rPr>
        <w:t>回</w:t>
      </w:r>
      <w:r w:rsidR="00C73F7B">
        <w:rPr>
          <w:rFonts w:ascii="Verdana" w:eastAsia="ＭＳ Ｐゴシック" w:hAnsi="Verdana" w:hint="eastAsia"/>
        </w:rPr>
        <w:t>分析前協議</w:t>
      </w:r>
      <w:r w:rsidR="009108E5">
        <w:rPr>
          <w:rFonts w:ascii="Verdana" w:eastAsia="ＭＳ Ｐゴシック" w:hAnsi="Verdana" w:hint="eastAsia"/>
        </w:rPr>
        <w:t>以前の早期</w:t>
      </w:r>
      <w:r w:rsidR="007E55D1" w:rsidRPr="00C81CAB">
        <w:rPr>
          <w:rFonts w:ascii="Verdana" w:eastAsia="ＭＳ Ｐゴシック" w:hAnsi="Verdana" w:hint="eastAsia"/>
        </w:rPr>
        <w:t>に</w:t>
      </w:r>
      <w:r w:rsidR="009A2660">
        <w:rPr>
          <w:rFonts w:ascii="Verdana" w:eastAsia="ＭＳ Ｐゴシック" w:hAnsi="Verdana" w:hint="eastAsia"/>
        </w:rPr>
        <w:t>国立保健医療科学院と製造販売業者で面談</w:t>
      </w:r>
      <w:r w:rsidR="007A52BB" w:rsidRPr="00C81CAB">
        <w:rPr>
          <w:rFonts w:ascii="Verdana" w:eastAsia="ＭＳ Ｐゴシック" w:hAnsi="Verdana" w:hint="eastAsia"/>
        </w:rPr>
        <w:t>(</w:t>
      </w:r>
      <w:r w:rsidR="007A52BB" w:rsidRPr="00C81CAB">
        <w:rPr>
          <w:rFonts w:ascii="Verdana" w:eastAsia="ＭＳ Ｐゴシック" w:hAnsi="Verdana" w:hint="eastAsia"/>
        </w:rPr>
        <w:t>以下、</w:t>
      </w:r>
      <w:r w:rsidR="007E55D1" w:rsidRPr="00C81CAB">
        <w:rPr>
          <w:rFonts w:ascii="Verdana" w:eastAsia="ＭＳ Ｐゴシック" w:hAnsi="Verdana" w:hint="eastAsia"/>
        </w:rPr>
        <w:t>「</w:t>
      </w:r>
      <w:r w:rsidR="000E0288" w:rsidRPr="003B54A4">
        <w:rPr>
          <w:rFonts w:ascii="Verdana" w:eastAsia="ＭＳ Ｐゴシック" w:hAnsi="Verdana" w:hint="eastAsia"/>
        </w:rPr>
        <w:t>指定</w:t>
      </w:r>
      <w:r w:rsidR="007E55D1" w:rsidRPr="00C81CAB">
        <w:rPr>
          <w:rFonts w:ascii="Verdana" w:eastAsia="ＭＳ Ｐゴシック" w:hAnsi="Verdana" w:hint="eastAsia"/>
        </w:rPr>
        <w:t>前</w:t>
      </w:r>
      <w:r w:rsidR="007A52BB" w:rsidRPr="00C81CAB">
        <w:rPr>
          <w:rFonts w:ascii="Verdana" w:eastAsia="ＭＳ Ｐゴシック" w:hAnsi="Verdana" w:hint="eastAsia"/>
        </w:rPr>
        <w:t>相談</w:t>
      </w:r>
      <w:r w:rsidR="007E55D1" w:rsidRPr="00C81CAB">
        <w:rPr>
          <w:rFonts w:ascii="Verdana" w:eastAsia="ＭＳ Ｐゴシック" w:hAnsi="Verdana" w:hint="eastAsia"/>
        </w:rPr>
        <w:t>」</w:t>
      </w:r>
      <w:r w:rsidR="007A52BB" w:rsidRPr="00C81CAB">
        <w:rPr>
          <w:rFonts w:ascii="Verdana" w:eastAsia="ＭＳ Ｐゴシック" w:hAnsi="Verdana" w:hint="eastAsia"/>
        </w:rPr>
        <w:t>とする</w:t>
      </w:r>
      <w:r w:rsidR="007A52BB" w:rsidRPr="00C81CAB">
        <w:rPr>
          <w:rFonts w:ascii="Verdana" w:eastAsia="ＭＳ Ｐゴシック" w:hAnsi="Verdana" w:hint="eastAsia"/>
        </w:rPr>
        <w:t>)</w:t>
      </w:r>
      <w:r w:rsidR="007A52BB" w:rsidRPr="00C81CAB">
        <w:rPr>
          <w:rFonts w:ascii="Verdana" w:eastAsia="ＭＳ Ｐゴシック" w:hAnsi="Verdana" w:hint="eastAsia"/>
        </w:rPr>
        <w:t>を</w:t>
      </w:r>
      <w:r w:rsidRPr="00C81CAB">
        <w:rPr>
          <w:rFonts w:ascii="Verdana" w:eastAsia="ＭＳ Ｐゴシック" w:hAnsi="Verdana" w:hint="eastAsia"/>
        </w:rPr>
        <w:t>実施することができる。</w:t>
      </w:r>
    </w:p>
    <w:p w14:paraId="249E9104" w14:textId="1A6DE2C8" w:rsidR="008509A3" w:rsidRPr="00C81CAB" w:rsidRDefault="007E55D1" w:rsidP="008509A3">
      <w:pPr>
        <w:ind w:firstLineChars="100" w:firstLine="210"/>
        <w:rPr>
          <w:rFonts w:ascii="Verdana" w:eastAsia="ＭＳ Ｐゴシック" w:hAnsi="Verdana"/>
        </w:rPr>
      </w:pPr>
      <w:r w:rsidRPr="00C81CAB">
        <w:rPr>
          <w:rFonts w:ascii="Verdana" w:eastAsia="ＭＳ Ｐゴシック" w:hAnsi="Verdana" w:hint="eastAsia"/>
        </w:rPr>
        <w:t>希望する企業は</w:t>
      </w:r>
      <w:r w:rsidR="008509A3" w:rsidRPr="00C81CAB">
        <w:rPr>
          <w:rFonts w:ascii="Verdana" w:eastAsia="ＭＳ Ｐゴシック" w:hAnsi="Verdana" w:hint="eastAsia"/>
        </w:rPr>
        <w:t>、</w:t>
      </w:r>
      <w:r w:rsidR="00EA7C82" w:rsidRPr="00C81CAB" w:rsidDel="00EA7C82">
        <w:rPr>
          <w:rFonts w:ascii="Verdana" w:eastAsia="ＭＳ Ｐゴシック" w:hAnsi="Verdana" w:hint="eastAsia"/>
        </w:rPr>
        <w:t xml:space="preserve"> </w:t>
      </w:r>
      <w:r w:rsidR="00EA7C82" w:rsidRPr="00C81CAB">
        <w:rPr>
          <w:rFonts w:ascii="Verdana" w:eastAsia="ＭＳ Ｐゴシック" w:hAnsi="Verdana" w:hint="eastAsia"/>
        </w:rPr>
        <w:t>別添</w:t>
      </w:r>
      <w:r w:rsidR="00EA7C82" w:rsidRPr="00C81CAB">
        <w:rPr>
          <w:rFonts w:ascii="Verdana" w:eastAsia="ＭＳ Ｐゴシック" w:hAnsi="Verdana" w:hint="eastAsia"/>
        </w:rPr>
        <w:t>2</w:t>
      </w:r>
      <w:r w:rsidR="008509A3" w:rsidRPr="00C81CAB">
        <w:rPr>
          <w:rFonts w:ascii="Verdana" w:eastAsia="ＭＳ Ｐゴシック" w:hAnsi="Verdana" w:hint="eastAsia"/>
        </w:rPr>
        <w:t>を用いて</w:t>
      </w:r>
      <w:r w:rsidR="009A2660">
        <w:rPr>
          <w:rFonts w:ascii="Verdana" w:eastAsia="ＭＳ Ｐゴシック" w:hAnsi="Verdana" w:hint="eastAsia"/>
        </w:rPr>
        <w:t>医政局経済課</w:t>
      </w:r>
      <w:r w:rsidR="007E1747" w:rsidRPr="00C81CAB">
        <w:rPr>
          <w:rFonts w:ascii="Verdana" w:eastAsia="ＭＳ Ｐゴシック" w:hAnsi="Verdana" w:hint="eastAsia"/>
        </w:rPr>
        <w:t>あてに</w:t>
      </w:r>
      <w:r w:rsidR="008509A3" w:rsidRPr="00C81CAB">
        <w:rPr>
          <w:rFonts w:ascii="Verdana" w:eastAsia="ＭＳ Ｐゴシック" w:hAnsi="Verdana" w:hint="eastAsia"/>
        </w:rPr>
        <w:t>申請を行う</w:t>
      </w:r>
      <w:r w:rsidR="007E1747" w:rsidRPr="00C81CAB">
        <w:rPr>
          <w:rFonts w:ascii="Verdana" w:eastAsia="ＭＳ Ｐゴシック" w:hAnsi="Verdana" w:hint="eastAsia"/>
        </w:rPr>
        <w:t>。</w:t>
      </w:r>
    </w:p>
    <w:p w14:paraId="722E09BC" w14:textId="79EEF221" w:rsidR="007E1747" w:rsidRPr="00C81CAB" w:rsidRDefault="000E0288" w:rsidP="008509A3">
      <w:pPr>
        <w:ind w:firstLineChars="100" w:firstLine="210"/>
        <w:rPr>
          <w:rFonts w:ascii="Verdana" w:eastAsia="ＭＳ Ｐゴシック" w:hAnsi="Verdana"/>
        </w:rPr>
      </w:pPr>
      <w:r w:rsidRPr="009A1CFF">
        <w:rPr>
          <w:rFonts w:ascii="Verdana" w:eastAsia="ＭＳ Ｐゴシック" w:hAnsi="Verdana" w:hint="eastAsia"/>
        </w:rPr>
        <w:t>指定</w:t>
      </w:r>
      <w:r w:rsidR="0009178F" w:rsidRPr="00C81CAB">
        <w:rPr>
          <w:rFonts w:ascii="Verdana" w:eastAsia="ＭＳ Ｐゴシック" w:hAnsi="Verdana" w:hint="eastAsia"/>
        </w:rPr>
        <w:t>前</w:t>
      </w:r>
      <w:r w:rsidR="008509A3" w:rsidRPr="00C81CAB">
        <w:rPr>
          <w:rFonts w:ascii="Verdana" w:eastAsia="ＭＳ Ｐゴシック" w:hAnsi="Verdana" w:hint="eastAsia"/>
        </w:rPr>
        <w:t>相談</w:t>
      </w:r>
      <w:r w:rsidR="002D2840">
        <w:rPr>
          <w:rFonts w:ascii="Verdana" w:eastAsia="ＭＳ Ｐゴシック" w:hAnsi="Verdana" w:hint="eastAsia"/>
        </w:rPr>
        <w:t>の内容</w:t>
      </w:r>
      <w:r w:rsidR="008509A3" w:rsidRPr="00C81CAB">
        <w:rPr>
          <w:rFonts w:ascii="Verdana" w:eastAsia="ＭＳ Ｐゴシック" w:hAnsi="Verdana" w:hint="eastAsia"/>
        </w:rPr>
        <w:t>は、</w:t>
      </w:r>
      <w:r w:rsidR="002D2840" w:rsidRPr="00C81CAB">
        <w:rPr>
          <w:rFonts w:ascii="Verdana" w:eastAsia="ＭＳ Ｐゴシック" w:hAnsi="Verdana" w:hint="eastAsia"/>
        </w:rPr>
        <w:t>今後の</w:t>
      </w:r>
      <w:r w:rsidR="002D2840">
        <w:rPr>
          <w:rFonts w:ascii="Verdana" w:eastAsia="ＭＳ Ｐゴシック" w:hAnsi="Verdana" w:hint="eastAsia"/>
        </w:rPr>
        <w:t>分析前協議</w:t>
      </w:r>
      <w:r w:rsidR="002D2840" w:rsidRPr="00C81CAB">
        <w:rPr>
          <w:rFonts w:ascii="Verdana" w:eastAsia="ＭＳ Ｐゴシック" w:hAnsi="Verdana" w:hint="eastAsia"/>
        </w:rPr>
        <w:t>において検討すべき事項や分析ガイドラインに関する説明</w:t>
      </w:r>
      <w:r w:rsidR="002D2840">
        <w:rPr>
          <w:rFonts w:ascii="Verdana" w:eastAsia="ＭＳ Ｐゴシック" w:hAnsi="Verdana" w:hint="eastAsia"/>
        </w:rPr>
        <w:t>、ナショナルデータベースの解析方法</w:t>
      </w:r>
      <w:r w:rsidR="002D2840" w:rsidRPr="00C81CAB">
        <w:rPr>
          <w:rFonts w:ascii="Verdana" w:eastAsia="ＭＳ Ｐゴシック" w:hAnsi="Verdana" w:hint="eastAsia"/>
        </w:rPr>
        <w:t>など</w:t>
      </w:r>
      <w:r w:rsidR="002D2840">
        <w:rPr>
          <w:rFonts w:ascii="Verdana" w:eastAsia="ＭＳ Ｐゴシック" w:hAnsi="Verdana" w:hint="eastAsia"/>
        </w:rPr>
        <w:t>製造販売業者の希望に基づくものとする。</w:t>
      </w:r>
      <w:r w:rsidR="00F7111D">
        <w:rPr>
          <w:rFonts w:ascii="Verdana" w:eastAsia="ＭＳ Ｐゴシック" w:hAnsi="Verdana" w:hint="eastAsia"/>
        </w:rPr>
        <w:t>ただし、</w:t>
      </w:r>
      <w:r w:rsidR="00367C28">
        <w:rPr>
          <w:rFonts w:ascii="Verdana" w:eastAsia="ＭＳ Ｐゴシック" w:hAnsi="Verdana" w:hint="eastAsia"/>
        </w:rPr>
        <w:t>製造販売業者により第</w:t>
      </w:r>
      <w:r w:rsidR="00367C28">
        <w:rPr>
          <w:rFonts w:ascii="Verdana" w:eastAsia="ＭＳ Ｐゴシック" w:hAnsi="Verdana" w:hint="eastAsia"/>
        </w:rPr>
        <w:t>1</w:t>
      </w:r>
      <w:r w:rsidR="00367C28">
        <w:rPr>
          <w:rFonts w:ascii="Verdana" w:eastAsia="ＭＳ Ｐゴシック" w:hAnsi="Verdana" w:hint="eastAsia"/>
        </w:rPr>
        <w:t>回分析前協議で実施される</w:t>
      </w:r>
      <w:r w:rsidR="00367C28" w:rsidRPr="00367C28">
        <w:rPr>
          <w:rFonts w:ascii="Verdana" w:eastAsia="ＭＳ Ｐゴシック" w:hAnsi="Verdana" w:hint="eastAsia"/>
        </w:rPr>
        <w:t>「①対象疾患や対象品目の概要」「②主な臨床試験の概要とその結果」について</w:t>
      </w:r>
      <w:r w:rsidR="00F7111D">
        <w:rPr>
          <w:rFonts w:ascii="Verdana" w:eastAsia="ＭＳ Ｐゴシック" w:hAnsi="Verdana" w:hint="eastAsia"/>
        </w:rPr>
        <w:t>示されることが望ましい</w:t>
      </w:r>
      <w:r w:rsidR="002D2840">
        <w:rPr>
          <w:rFonts w:ascii="Verdana" w:eastAsia="ＭＳ Ｐゴシック" w:hAnsi="Verdana" w:hint="eastAsia"/>
        </w:rPr>
        <w:t>。協議を希望する内容については</w:t>
      </w:r>
      <w:r w:rsidRPr="009A1CFF">
        <w:rPr>
          <w:rFonts w:ascii="Verdana" w:eastAsia="ＭＳ Ｐゴシック" w:hAnsi="Verdana" w:hint="eastAsia"/>
        </w:rPr>
        <w:t>指定</w:t>
      </w:r>
      <w:r w:rsidR="002D2896">
        <w:rPr>
          <w:rFonts w:ascii="Verdana" w:eastAsia="ＭＳ Ｐゴシック" w:hAnsi="Verdana" w:hint="eastAsia"/>
        </w:rPr>
        <w:t>前相談の</w:t>
      </w:r>
      <w:r w:rsidR="002D2840">
        <w:rPr>
          <w:rFonts w:ascii="Verdana" w:eastAsia="ＭＳ Ｐゴシック" w:hAnsi="Verdana" w:hint="eastAsia"/>
        </w:rPr>
        <w:t>事前に</w:t>
      </w:r>
      <w:r w:rsidR="002D2896">
        <w:rPr>
          <w:rFonts w:ascii="Verdana" w:eastAsia="ＭＳ Ｐゴシック" w:hAnsi="Verdana" w:hint="eastAsia"/>
        </w:rPr>
        <w:t>共有</w:t>
      </w:r>
      <w:r w:rsidR="002D2840">
        <w:rPr>
          <w:rFonts w:ascii="Verdana" w:eastAsia="ＭＳ Ｐゴシック" w:hAnsi="Verdana" w:hint="eastAsia"/>
        </w:rPr>
        <w:t>する。</w:t>
      </w:r>
    </w:p>
    <w:p w14:paraId="6B3875D8" w14:textId="77777777" w:rsidR="007E1747" w:rsidRPr="00C81CAB" w:rsidRDefault="007E1747">
      <w:pPr>
        <w:rPr>
          <w:rFonts w:ascii="Verdana" w:eastAsia="ＭＳ Ｐゴシック" w:hAnsi="Verdana"/>
        </w:rPr>
      </w:pPr>
    </w:p>
    <w:p w14:paraId="700DC5BE" w14:textId="37BA4C44" w:rsidR="00CF2447" w:rsidRPr="00C81CAB" w:rsidRDefault="0084198E">
      <w:pPr>
        <w:rPr>
          <w:rFonts w:ascii="Verdana" w:eastAsia="ＭＳ Ｐゴシック" w:hAnsi="Verdana"/>
          <w:u w:val="single"/>
        </w:rPr>
      </w:pPr>
      <w:r>
        <w:rPr>
          <w:rFonts w:ascii="Verdana" w:eastAsia="ＭＳ Ｐゴシック" w:hAnsi="Verdana"/>
          <w:u w:val="single"/>
        </w:rPr>
        <w:t>6</w:t>
      </w:r>
      <w:r w:rsidR="00CF2447" w:rsidRPr="00C81CAB">
        <w:rPr>
          <w:rFonts w:ascii="Verdana" w:eastAsia="ＭＳ Ｐゴシック" w:hAnsi="Verdana"/>
          <w:u w:val="single"/>
        </w:rPr>
        <w:t xml:space="preserve">. </w:t>
      </w:r>
      <w:r w:rsidR="00CF2447" w:rsidRPr="00C81CAB">
        <w:rPr>
          <w:rFonts w:ascii="Verdana" w:eastAsia="ＭＳ Ｐゴシック" w:hAnsi="Verdana" w:hint="eastAsia"/>
          <w:u w:val="single"/>
        </w:rPr>
        <w:t>ナショナルデータベースの共同解析</w:t>
      </w:r>
    </w:p>
    <w:p w14:paraId="5B6807FA" w14:textId="611672C7" w:rsidR="00C67A85" w:rsidRPr="00C81CAB" w:rsidRDefault="00CF2447">
      <w:pPr>
        <w:rPr>
          <w:rFonts w:ascii="Verdana" w:eastAsia="ＭＳ Ｐゴシック" w:hAnsi="Verdana"/>
        </w:rPr>
      </w:pPr>
      <w:r w:rsidRPr="00C81CAB">
        <w:rPr>
          <w:rFonts w:ascii="Verdana" w:eastAsia="ＭＳ Ｐゴシック" w:hAnsi="Verdana" w:hint="eastAsia"/>
        </w:rPr>
        <w:t xml:space="preserve">　製造販売業者が、国立保健医療科学院と共同で</w:t>
      </w:r>
      <w:r w:rsidR="009108E5" w:rsidRPr="009108E5">
        <w:rPr>
          <w:rFonts w:ascii="Verdana" w:eastAsia="ＭＳ Ｐゴシック" w:hAnsi="Verdana" w:hint="eastAsia"/>
        </w:rPr>
        <w:t>レセプト情報・特定健診等情報データベース</w:t>
      </w:r>
      <w:r w:rsidR="009108E5">
        <w:rPr>
          <w:rFonts w:ascii="Verdana" w:eastAsia="ＭＳ Ｐゴシック" w:hAnsi="Verdana" w:hint="eastAsia"/>
        </w:rPr>
        <w:t>(</w:t>
      </w:r>
      <w:r w:rsidR="00C67A85" w:rsidRPr="00C81CAB">
        <w:rPr>
          <w:rFonts w:ascii="Verdana" w:eastAsia="ＭＳ Ｐゴシック" w:hAnsi="Verdana" w:hint="eastAsia"/>
        </w:rPr>
        <w:t>ナショナルデータベース</w:t>
      </w:r>
      <w:r w:rsidR="009108E5">
        <w:rPr>
          <w:rFonts w:ascii="Verdana" w:eastAsia="ＭＳ Ｐゴシック" w:hAnsi="Verdana" w:hint="eastAsia"/>
        </w:rPr>
        <w:t>)</w:t>
      </w:r>
      <w:r w:rsidR="00C67A85" w:rsidRPr="00C81CAB">
        <w:rPr>
          <w:rFonts w:ascii="Verdana" w:eastAsia="ＭＳ Ｐゴシック" w:hAnsi="Verdana" w:hint="eastAsia"/>
        </w:rPr>
        <w:t>の解析手法</w:t>
      </w:r>
      <w:r w:rsidRPr="00C81CAB">
        <w:rPr>
          <w:rFonts w:ascii="Verdana" w:eastAsia="ＭＳ Ｐゴシック" w:hAnsi="Verdana" w:hint="eastAsia"/>
        </w:rPr>
        <w:t>等</w:t>
      </w:r>
      <w:r w:rsidR="002D2896">
        <w:rPr>
          <w:rFonts w:ascii="Verdana" w:eastAsia="ＭＳ Ｐゴシック" w:hAnsi="Verdana" w:hint="eastAsia"/>
        </w:rPr>
        <w:t>について</w:t>
      </w:r>
      <w:r w:rsidRPr="00C81CAB">
        <w:rPr>
          <w:rFonts w:ascii="Verdana" w:eastAsia="ＭＳ Ｐゴシック" w:hAnsi="Verdana" w:hint="eastAsia"/>
        </w:rPr>
        <w:t>検討を行い、それに基づ</w:t>
      </w:r>
      <w:r w:rsidR="00C67A85" w:rsidRPr="00C81CAB">
        <w:rPr>
          <w:rFonts w:ascii="Verdana" w:eastAsia="ＭＳ Ｐゴシック" w:hAnsi="Verdana" w:hint="eastAsia"/>
        </w:rPr>
        <w:t>いて国立保健医療科学院が実施した解析結果の提供を希望する</w:t>
      </w:r>
      <w:r w:rsidR="00C67A85" w:rsidRPr="00C81CAB">
        <w:rPr>
          <w:rFonts w:ascii="Verdana" w:eastAsia="ＭＳ Ｐゴシック" w:hAnsi="Verdana" w:hint="eastAsia"/>
        </w:rPr>
        <w:t>(</w:t>
      </w:r>
      <w:r w:rsidR="00C67A85" w:rsidRPr="00C81CAB">
        <w:rPr>
          <w:rFonts w:ascii="Verdana" w:eastAsia="ＭＳ Ｐゴシック" w:hAnsi="Verdana" w:hint="eastAsia"/>
        </w:rPr>
        <w:t>以下、</w:t>
      </w:r>
      <w:r w:rsidR="009108E5">
        <w:rPr>
          <w:rFonts w:ascii="Verdana" w:eastAsia="ＭＳ Ｐゴシック" w:hAnsi="Verdana" w:hint="eastAsia"/>
        </w:rPr>
        <w:t>「</w:t>
      </w:r>
      <w:r w:rsidR="00C67A85" w:rsidRPr="00C81CAB">
        <w:rPr>
          <w:rFonts w:ascii="Verdana" w:eastAsia="ＭＳ Ｐゴシック" w:hAnsi="Verdana" w:hint="eastAsia"/>
        </w:rPr>
        <w:t>共同解析</w:t>
      </w:r>
      <w:r w:rsidR="009108E5">
        <w:rPr>
          <w:rFonts w:ascii="Verdana" w:eastAsia="ＭＳ Ｐゴシック" w:hAnsi="Verdana" w:hint="eastAsia"/>
        </w:rPr>
        <w:t>」</w:t>
      </w:r>
      <w:r w:rsidR="00C67A85" w:rsidRPr="00C81CAB">
        <w:rPr>
          <w:rFonts w:ascii="Verdana" w:eastAsia="ＭＳ Ｐゴシック" w:hAnsi="Verdana" w:hint="eastAsia"/>
        </w:rPr>
        <w:t>とよぶ</w:t>
      </w:r>
      <w:r w:rsidR="00C67A85" w:rsidRPr="00C81CAB">
        <w:rPr>
          <w:rFonts w:ascii="Verdana" w:eastAsia="ＭＳ Ｐゴシック" w:hAnsi="Verdana" w:hint="eastAsia"/>
        </w:rPr>
        <w:t>)</w:t>
      </w:r>
      <w:r w:rsidR="00C67A85" w:rsidRPr="00C81CAB">
        <w:rPr>
          <w:rFonts w:ascii="Verdana" w:eastAsia="ＭＳ Ｐゴシック" w:hAnsi="Verdana" w:hint="eastAsia"/>
        </w:rPr>
        <w:t>場合は、</w:t>
      </w:r>
      <w:r w:rsidR="00C73F7B">
        <w:rPr>
          <w:rFonts w:ascii="Verdana" w:eastAsia="ＭＳ Ｐゴシック" w:hAnsi="Verdana" w:hint="eastAsia"/>
        </w:rPr>
        <w:t>分析前協議</w:t>
      </w:r>
      <w:r w:rsidR="009A2660">
        <w:rPr>
          <w:rFonts w:ascii="Verdana" w:eastAsia="ＭＳ Ｐゴシック" w:hAnsi="Verdana" w:hint="eastAsia"/>
        </w:rPr>
        <w:t>の早期</w:t>
      </w:r>
      <w:r w:rsidR="002D2840">
        <w:rPr>
          <w:rFonts w:ascii="Verdana" w:eastAsia="ＭＳ Ｐゴシック" w:hAnsi="Verdana" w:hint="eastAsia"/>
        </w:rPr>
        <w:t>の段階で</w:t>
      </w:r>
      <w:r w:rsidR="00C67A85" w:rsidRPr="00C81CAB">
        <w:rPr>
          <w:rFonts w:ascii="Verdana" w:eastAsia="ＭＳ Ｐゴシック" w:hAnsi="Verdana" w:hint="eastAsia"/>
        </w:rPr>
        <w:t>、その旨を申し出る</w:t>
      </w:r>
      <w:r w:rsidR="003C2C7E" w:rsidRPr="00C81CAB">
        <w:rPr>
          <w:rFonts w:ascii="Verdana" w:eastAsia="ＭＳ Ｐゴシック" w:hAnsi="Verdana" w:hint="eastAsia"/>
        </w:rPr>
        <w:t>こととする</w:t>
      </w:r>
      <w:r w:rsidR="00C67A85" w:rsidRPr="00C81CAB">
        <w:rPr>
          <w:rFonts w:ascii="Verdana" w:eastAsia="ＭＳ Ｐゴシック" w:hAnsi="Verdana" w:hint="eastAsia"/>
        </w:rPr>
        <w:t>。</w:t>
      </w:r>
    </w:p>
    <w:p w14:paraId="4106E8B2" w14:textId="66559589" w:rsidR="00CF2447" w:rsidRPr="00C81CAB" w:rsidRDefault="002D2840" w:rsidP="00C67A85">
      <w:pPr>
        <w:ind w:firstLineChars="100" w:firstLine="210"/>
        <w:rPr>
          <w:rFonts w:ascii="Verdana" w:eastAsia="ＭＳ Ｐゴシック" w:hAnsi="Verdana"/>
        </w:rPr>
      </w:pPr>
      <w:r>
        <w:rPr>
          <w:rFonts w:ascii="Verdana" w:eastAsia="ＭＳ Ｐゴシック" w:hAnsi="Verdana" w:hint="eastAsia"/>
        </w:rPr>
        <w:t>共同解析は</w:t>
      </w:r>
      <w:r w:rsidR="009A2660">
        <w:rPr>
          <w:rFonts w:ascii="Verdana" w:eastAsia="ＭＳ Ｐゴシック" w:hAnsi="Verdana" w:hint="eastAsia"/>
        </w:rPr>
        <w:t>原則として製造販売業者の</w:t>
      </w:r>
      <w:r w:rsidR="00C67A85" w:rsidRPr="00C81CAB">
        <w:rPr>
          <w:rFonts w:ascii="Verdana" w:eastAsia="ＭＳ Ｐゴシック" w:hAnsi="Verdana" w:hint="eastAsia"/>
        </w:rPr>
        <w:t>提案</w:t>
      </w:r>
      <w:r w:rsidR="009A2660">
        <w:rPr>
          <w:rFonts w:ascii="Verdana" w:eastAsia="ＭＳ Ｐゴシック" w:hAnsi="Verdana" w:hint="eastAsia"/>
        </w:rPr>
        <w:t>に基づき実施されるものであるが、国立保健医療科学院</w:t>
      </w:r>
      <w:r>
        <w:rPr>
          <w:rFonts w:ascii="Verdana" w:eastAsia="ＭＳ Ｐゴシック" w:hAnsi="Verdana" w:hint="eastAsia"/>
        </w:rPr>
        <w:t>はその手法等について</w:t>
      </w:r>
      <w:r w:rsidR="009A2660">
        <w:rPr>
          <w:rFonts w:ascii="Verdana" w:eastAsia="ＭＳ Ｐゴシック" w:hAnsi="Verdana" w:hint="eastAsia"/>
        </w:rPr>
        <w:t>レビュー</w:t>
      </w:r>
      <w:r>
        <w:rPr>
          <w:rFonts w:ascii="Verdana" w:eastAsia="ＭＳ Ｐゴシック" w:hAnsi="Verdana" w:hint="eastAsia"/>
        </w:rPr>
        <w:t>を実施し、改善のための提案を行う</w:t>
      </w:r>
      <w:r w:rsidR="009A2660">
        <w:rPr>
          <w:rFonts w:ascii="Verdana" w:eastAsia="ＭＳ Ｐゴシック" w:hAnsi="Verdana" w:hint="eastAsia"/>
        </w:rPr>
        <w:t>。</w:t>
      </w:r>
      <w:r>
        <w:rPr>
          <w:rFonts w:ascii="Verdana" w:eastAsia="ＭＳ Ｐゴシック" w:hAnsi="Verdana" w:hint="eastAsia"/>
        </w:rPr>
        <w:t>製造販売業者により</w:t>
      </w:r>
      <w:r w:rsidR="009A2660">
        <w:rPr>
          <w:rFonts w:ascii="Verdana" w:eastAsia="ＭＳ Ｐゴシック" w:hAnsi="Verdana" w:hint="eastAsia"/>
        </w:rPr>
        <w:t>提案</w:t>
      </w:r>
      <w:r w:rsidR="00C67A85" w:rsidRPr="00C81CAB">
        <w:rPr>
          <w:rFonts w:ascii="Verdana" w:eastAsia="ＭＳ Ｐゴシック" w:hAnsi="Verdana" w:hint="eastAsia"/>
        </w:rPr>
        <w:t>された解析手法が十分な科学的妥当性を有</w:t>
      </w:r>
      <w:r w:rsidR="008509A3" w:rsidRPr="00C81CAB">
        <w:rPr>
          <w:rFonts w:ascii="Verdana" w:eastAsia="ＭＳ Ｐゴシック" w:hAnsi="Verdana" w:hint="eastAsia"/>
        </w:rPr>
        <w:t>さ</w:t>
      </w:r>
      <w:r w:rsidR="00C67A85" w:rsidRPr="00C81CAB">
        <w:rPr>
          <w:rFonts w:ascii="Verdana" w:eastAsia="ＭＳ Ｐゴシック" w:hAnsi="Verdana" w:hint="eastAsia"/>
        </w:rPr>
        <w:t>ず、対応が困難であると国立保健医療科学院が判断する場合、共同解析が認められない、あるいは中断されることもある。</w:t>
      </w:r>
    </w:p>
    <w:p w14:paraId="4119DD90" w14:textId="77777777" w:rsidR="005E5510" w:rsidRPr="00C81CAB" w:rsidRDefault="005E5510" w:rsidP="00C67A85">
      <w:pPr>
        <w:ind w:firstLineChars="100" w:firstLine="210"/>
        <w:rPr>
          <w:rFonts w:ascii="Verdana" w:eastAsia="ＭＳ Ｐゴシック" w:hAnsi="Verdana"/>
        </w:rPr>
      </w:pPr>
    </w:p>
    <w:p w14:paraId="1C4104E1" w14:textId="6B2CD81D" w:rsidR="00E056F9" w:rsidRPr="00C81CAB" w:rsidRDefault="008509A3" w:rsidP="00487672">
      <w:pPr>
        <w:ind w:firstLineChars="100" w:firstLine="210"/>
        <w:jc w:val="right"/>
        <w:rPr>
          <w:rFonts w:ascii="Verdana" w:eastAsia="ＭＳ Ｐゴシック" w:hAnsi="Verdana"/>
        </w:rPr>
      </w:pPr>
      <w:r w:rsidRPr="00C81CAB" w:rsidDel="008509A3">
        <w:rPr>
          <w:rFonts w:ascii="Verdana" w:eastAsia="ＭＳ Ｐゴシック" w:hAnsi="Verdana"/>
        </w:rPr>
        <w:t xml:space="preserve"> </w:t>
      </w:r>
      <w:r w:rsidR="00E056F9" w:rsidRPr="00C81CAB">
        <w:rPr>
          <w:rFonts w:ascii="Verdana" w:eastAsia="ＭＳ Ｐゴシック" w:hAnsi="Verdana" w:hint="eastAsia"/>
        </w:rPr>
        <w:t>(</w:t>
      </w:r>
      <w:r w:rsidR="00E056F9" w:rsidRPr="00C81CAB">
        <w:rPr>
          <w:rFonts w:ascii="Verdana" w:eastAsia="ＭＳ Ｐゴシック" w:hAnsi="Verdana" w:hint="eastAsia"/>
        </w:rPr>
        <w:t>以上</w:t>
      </w:r>
      <w:r w:rsidR="00E056F9" w:rsidRPr="00C81CAB">
        <w:rPr>
          <w:rFonts w:ascii="Verdana" w:eastAsia="ＭＳ Ｐゴシック" w:hAnsi="Verdana" w:hint="eastAsia"/>
        </w:rPr>
        <w:t>)</w:t>
      </w:r>
    </w:p>
    <w:p w14:paraId="0564E630" w14:textId="77777777" w:rsidR="00E056F9" w:rsidRPr="00C81CAB" w:rsidRDefault="00E056F9">
      <w:pPr>
        <w:widowControl/>
        <w:jc w:val="left"/>
        <w:rPr>
          <w:rFonts w:ascii="Verdana" w:eastAsia="ＭＳ Ｐゴシック" w:hAnsi="Verdana"/>
        </w:rPr>
      </w:pPr>
      <w:r w:rsidRPr="00C81CAB">
        <w:rPr>
          <w:rFonts w:ascii="Verdana" w:eastAsia="ＭＳ Ｐゴシック" w:hAnsi="Verdana"/>
        </w:rPr>
        <w:br w:type="page"/>
      </w:r>
    </w:p>
    <w:p w14:paraId="0ADF66A1" w14:textId="77777777" w:rsidR="00E056F9" w:rsidRPr="00C81CAB" w:rsidRDefault="00E056F9" w:rsidP="00E056F9">
      <w:pPr>
        <w:ind w:firstLineChars="100" w:firstLine="210"/>
        <w:jc w:val="right"/>
        <w:rPr>
          <w:rFonts w:ascii="Verdana" w:eastAsia="ＭＳ Ｐゴシック" w:hAnsi="Verdana"/>
        </w:rPr>
      </w:pPr>
      <w:r w:rsidRPr="00C81CAB">
        <w:rPr>
          <w:rFonts w:ascii="Verdana" w:eastAsia="ＭＳ Ｐゴシック" w:hAnsi="Verdana" w:hint="eastAsia"/>
        </w:rPr>
        <w:lastRenderedPageBreak/>
        <w:t>(</w:t>
      </w:r>
      <w:r w:rsidRPr="00C81CAB">
        <w:rPr>
          <w:rFonts w:ascii="Verdana" w:eastAsia="ＭＳ Ｐゴシック" w:hAnsi="Verdana" w:hint="eastAsia"/>
        </w:rPr>
        <w:t>別添</w:t>
      </w:r>
      <w:r w:rsidRPr="00C81CAB">
        <w:rPr>
          <w:rFonts w:ascii="Verdana" w:eastAsia="ＭＳ Ｐゴシック" w:hAnsi="Verdana" w:hint="eastAsia"/>
        </w:rPr>
        <w:t>1)</w:t>
      </w:r>
    </w:p>
    <w:p w14:paraId="3770E1E4" w14:textId="77777777" w:rsidR="004F0C41" w:rsidRPr="00C81CAB" w:rsidRDefault="004F0C41" w:rsidP="001D250B">
      <w:pPr>
        <w:ind w:firstLineChars="100" w:firstLine="241"/>
        <w:jc w:val="center"/>
        <w:rPr>
          <w:rFonts w:ascii="Verdana" w:eastAsia="ＭＳ Ｐゴシック" w:hAnsi="Verdana"/>
          <w:b/>
          <w:sz w:val="24"/>
          <w:szCs w:val="28"/>
        </w:rPr>
      </w:pPr>
    </w:p>
    <w:p w14:paraId="0096B289" w14:textId="55A8B243" w:rsidR="00E056F9" w:rsidRPr="00C81CAB" w:rsidRDefault="00C72AA2" w:rsidP="001D250B">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00E056F9" w:rsidRPr="00C81CAB">
        <w:rPr>
          <w:rFonts w:ascii="Verdana" w:eastAsia="ＭＳ Ｐゴシック" w:hAnsi="Verdana" w:hint="eastAsia"/>
          <w:b/>
          <w:sz w:val="28"/>
          <w:szCs w:val="28"/>
        </w:rPr>
        <w:t>第</w:t>
      </w:r>
      <w:r w:rsidR="00E056F9" w:rsidRPr="00C81CAB">
        <w:rPr>
          <w:rFonts w:ascii="Verdana" w:eastAsia="ＭＳ Ｐゴシック" w:hAnsi="Verdana"/>
          <w:b/>
          <w:sz w:val="28"/>
          <w:szCs w:val="28"/>
        </w:rPr>
        <w:t>1</w:t>
      </w:r>
      <w:r w:rsidR="00E056F9" w:rsidRPr="00C81CAB">
        <w:rPr>
          <w:rFonts w:ascii="Verdana" w:eastAsia="ＭＳ Ｐゴシック" w:hAnsi="Verdana" w:hint="eastAsia"/>
          <w:b/>
          <w:sz w:val="28"/>
          <w:szCs w:val="28"/>
        </w:rPr>
        <w:t>回</w:t>
      </w:r>
      <w:r w:rsidR="00C73F7B">
        <w:rPr>
          <w:rFonts w:ascii="Verdana" w:eastAsia="ＭＳ Ｐゴシック" w:hAnsi="Verdana" w:hint="eastAsia"/>
          <w:b/>
          <w:sz w:val="28"/>
          <w:szCs w:val="28"/>
        </w:rPr>
        <w:t>分析前協議</w:t>
      </w:r>
      <w:r w:rsidR="001D250B" w:rsidRPr="00C81CAB">
        <w:rPr>
          <w:rFonts w:ascii="Verdana" w:eastAsia="ＭＳ Ｐゴシック" w:hAnsi="Verdana" w:hint="eastAsia"/>
          <w:b/>
          <w:sz w:val="28"/>
          <w:szCs w:val="28"/>
        </w:rPr>
        <w:t>票</w:t>
      </w:r>
    </w:p>
    <w:p w14:paraId="304BE8EB" w14:textId="77777777" w:rsidR="001D250B" w:rsidRPr="00C81CAB" w:rsidRDefault="001D250B" w:rsidP="00E056F9">
      <w:pPr>
        <w:ind w:firstLineChars="100" w:firstLine="200"/>
        <w:jc w:val="left"/>
        <w:rPr>
          <w:rFonts w:ascii="Verdana" w:eastAsia="ＭＳ Ｐゴシック" w:hAnsi="Verdana"/>
          <w:sz w:val="20"/>
          <w:szCs w:val="20"/>
        </w:rPr>
      </w:pPr>
    </w:p>
    <w:p w14:paraId="6B334D38" w14:textId="77777777" w:rsidR="007A52BB" w:rsidRPr="00C81CAB" w:rsidRDefault="007A52BB" w:rsidP="00E056F9">
      <w:pPr>
        <w:ind w:firstLineChars="100" w:firstLine="200"/>
        <w:jc w:val="left"/>
        <w:rPr>
          <w:rFonts w:ascii="Verdana" w:eastAsia="ＭＳ Ｐゴシック" w:hAnsi="Verdana"/>
          <w:sz w:val="20"/>
          <w:szCs w:val="20"/>
        </w:rPr>
      </w:pPr>
    </w:p>
    <w:p w14:paraId="2A265E7C" w14:textId="77777777" w:rsidR="001D250B" w:rsidRPr="00C81CAB" w:rsidRDefault="001D250B" w:rsidP="00E056F9">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対象品目</w:t>
      </w:r>
      <w:r w:rsidR="00F379AF" w:rsidRPr="00C81CAB">
        <w:rPr>
          <w:rFonts w:ascii="Verdana" w:eastAsia="ＭＳ Ｐゴシック" w:hAnsi="Verdana" w:hint="eastAsia"/>
          <w:b/>
          <w:sz w:val="20"/>
          <w:szCs w:val="20"/>
          <w:u w:val="single"/>
        </w:rPr>
        <w:t>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1D250B" w:rsidRPr="00C81CAB" w14:paraId="6CC38ED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D0383F4"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2AE9F75E"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0C2E0B"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54AAE36"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3D0A0FC8" w14:textId="31AEEA96" w:rsidR="001D250B" w:rsidRPr="00C81CAB" w:rsidRDefault="001D250B" w:rsidP="00F379AF">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7E14BF9C"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4F3349"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w:t>
            </w:r>
            <w:r w:rsidR="00F424F1" w:rsidRPr="00C81CAB">
              <w:rPr>
                <w:rFonts w:ascii="ＭＳ Ｐゴシック" w:eastAsia="ＭＳ Ｐゴシック" w:hAnsi="ＭＳ Ｐゴシック" w:cs="ＭＳ Ｐゴシック" w:hint="eastAsia"/>
                <w:color w:val="000000"/>
                <w:kern w:val="0"/>
                <w:sz w:val="20"/>
                <w:szCs w:val="20"/>
              </w:rPr>
              <w:t>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656F68CF"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E1ED11E"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D07D1E2"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00BC204"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E5A9D3"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F49588C"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算定方式</w:t>
            </w:r>
          </w:p>
        </w:tc>
        <w:tc>
          <w:tcPr>
            <w:tcW w:w="6423" w:type="dxa"/>
            <w:tcBorders>
              <w:top w:val="nil"/>
              <w:left w:val="nil"/>
              <w:bottom w:val="single" w:sz="4" w:space="0" w:color="auto"/>
              <w:right w:val="single" w:sz="4" w:space="0" w:color="auto"/>
            </w:tcBorders>
            <w:shd w:val="clear" w:color="auto" w:fill="auto"/>
            <w:noWrap/>
            <w:vAlign w:val="center"/>
            <w:hideMark/>
          </w:tcPr>
          <w:p w14:paraId="0BD6B4E0" w14:textId="1E6A5A9B"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類似薬効</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機能区分</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原価計算</w:t>
            </w:r>
            <w:r w:rsidR="00F379AF" w:rsidRPr="00C81CAB">
              <w:rPr>
                <w:rFonts w:ascii="Verdana" w:eastAsia="ＭＳ Ｐゴシック" w:hAnsi="Verdana" w:cs="ＭＳ Ｐゴシック" w:hint="eastAsia"/>
                <w:color w:val="000000"/>
                <w:kern w:val="0"/>
                <w:sz w:val="20"/>
                <w:szCs w:val="20"/>
              </w:rPr>
              <w:t xml:space="preserve">　　　　　　</w:t>
            </w:r>
          </w:p>
        </w:tc>
      </w:tr>
      <w:tr w:rsidR="006D3F83" w:rsidRPr="00C81CAB" w14:paraId="3321EAA5"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tcPr>
          <w:p w14:paraId="73B0E32F" w14:textId="77777777" w:rsidR="006D3F83" w:rsidRPr="00C81CAB" w:rsidRDefault="007C6595"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算定上の</w:t>
            </w:r>
            <w:r w:rsidR="006D3F83" w:rsidRPr="00C81CAB">
              <w:rPr>
                <w:rFonts w:ascii="ＭＳ Ｐゴシック" w:eastAsia="ＭＳ Ｐゴシック" w:hAnsi="ＭＳ Ｐゴシック" w:cs="ＭＳ Ｐゴシック" w:hint="eastAsia"/>
                <w:color w:val="000000"/>
                <w:kern w:val="0"/>
                <w:sz w:val="20"/>
                <w:szCs w:val="20"/>
              </w:rPr>
              <w:t>最類似技術</w:t>
            </w:r>
          </w:p>
        </w:tc>
        <w:tc>
          <w:tcPr>
            <w:tcW w:w="6423" w:type="dxa"/>
            <w:tcBorders>
              <w:top w:val="nil"/>
              <w:left w:val="nil"/>
              <w:bottom w:val="single" w:sz="4" w:space="0" w:color="auto"/>
              <w:right w:val="single" w:sz="4" w:space="0" w:color="auto"/>
            </w:tcBorders>
            <w:shd w:val="clear" w:color="auto" w:fill="auto"/>
            <w:noWrap/>
            <w:vAlign w:val="center"/>
          </w:tcPr>
          <w:p w14:paraId="6408729D" w14:textId="77777777" w:rsidR="006D3F83" w:rsidRPr="00C81CAB" w:rsidRDefault="006D3F83" w:rsidP="001D250B">
            <w:pPr>
              <w:widowControl/>
              <w:jc w:val="left"/>
              <w:rPr>
                <w:rFonts w:ascii="Verdana" w:eastAsia="ＭＳ Ｐゴシック" w:hAnsi="Verdana" w:cs="ＭＳ Ｐゴシック"/>
                <w:color w:val="000000"/>
                <w:kern w:val="0"/>
                <w:sz w:val="20"/>
                <w:szCs w:val="20"/>
              </w:rPr>
            </w:pPr>
          </w:p>
        </w:tc>
      </w:tr>
      <w:tr w:rsidR="001D250B" w:rsidRPr="00C81CAB" w14:paraId="695A07F2"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7338E3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有用性系加算</w:t>
            </w:r>
          </w:p>
        </w:tc>
        <w:tc>
          <w:tcPr>
            <w:tcW w:w="6423" w:type="dxa"/>
            <w:tcBorders>
              <w:top w:val="nil"/>
              <w:left w:val="nil"/>
              <w:bottom w:val="single" w:sz="4" w:space="0" w:color="auto"/>
              <w:right w:val="single" w:sz="4" w:space="0" w:color="auto"/>
            </w:tcBorders>
            <w:shd w:val="clear" w:color="auto" w:fill="auto"/>
            <w:noWrap/>
            <w:vAlign w:val="center"/>
            <w:hideMark/>
          </w:tcPr>
          <w:p w14:paraId="4FE39864" w14:textId="7122A52D"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hint="eastAsia"/>
                <w:color w:val="000000"/>
                <w:kern w:val="0"/>
                <w:sz w:val="20"/>
                <w:szCs w:val="20"/>
              </w:rPr>
              <w:t>加算の種類</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無　　</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5FB4199C"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EFC40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加算率</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324016B6"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F379AF" w:rsidRPr="00C81CAB" w14:paraId="59BE0DA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B47592E" w14:textId="43CBA94E" w:rsidR="00F379AF" w:rsidRPr="00C81CAB" w:rsidRDefault="00F379AF"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開示</w:t>
            </w:r>
            <w:r w:rsidR="00E057AE">
              <w:rPr>
                <w:rFonts w:ascii="ＭＳ Ｐゴシック" w:eastAsia="ＭＳ Ｐゴシック" w:hAnsi="ＭＳ Ｐゴシック" w:cs="ＭＳ Ｐゴシック" w:hint="eastAsia"/>
                <w:color w:val="000000"/>
                <w:kern w:val="0"/>
                <w:sz w:val="20"/>
                <w:szCs w:val="20"/>
              </w:rPr>
              <w:t>度</w:t>
            </w:r>
          </w:p>
        </w:tc>
        <w:tc>
          <w:tcPr>
            <w:tcW w:w="6423" w:type="dxa"/>
            <w:tcBorders>
              <w:top w:val="single" w:sz="4" w:space="0" w:color="auto"/>
              <w:left w:val="nil"/>
              <w:bottom w:val="single" w:sz="4" w:space="0" w:color="auto"/>
              <w:right w:val="single" w:sz="4" w:space="0" w:color="auto"/>
            </w:tcBorders>
            <w:shd w:val="clear" w:color="auto" w:fill="auto"/>
            <w:noWrap/>
            <w:vAlign w:val="center"/>
          </w:tcPr>
          <w:p w14:paraId="1B34F595" w14:textId="77777777" w:rsidR="00F379AF" w:rsidRPr="00C81CAB" w:rsidRDefault="007C6595" w:rsidP="007C6595">
            <w:pPr>
              <w:widowControl/>
              <w:jc w:val="center"/>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5</w:t>
            </w:r>
            <w:r w:rsidRPr="00C81CAB">
              <w:rPr>
                <w:rFonts w:ascii="Verdana" w:eastAsia="ＭＳ Ｐゴシック" w:hAnsi="Verdana" w:cs="ＭＳ Ｐゴシック"/>
                <w:color w:val="000000"/>
                <w:kern w:val="0"/>
                <w:sz w:val="20"/>
                <w:szCs w:val="20"/>
              </w:rPr>
              <w:t>0%</w:t>
            </w:r>
            <w:r w:rsidRPr="00C81CAB">
              <w:rPr>
                <w:rFonts w:ascii="Verdana" w:eastAsia="ＭＳ Ｐゴシック" w:hAnsi="Verdana" w:cs="ＭＳ Ｐゴシック" w:hint="eastAsia"/>
                <w:color w:val="000000"/>
                <w:kern w:val="0"/>
                <w:sz w:val="20"/>
                <w:szCs w:val="20"/>
              </w:rPr>
              <w:t>未満</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50%</w:t>
            </w:r>
            <w:r w:rsidRPr="00C81CAB">
              <w:rPr>
                <w:rFonts w:ascii="Verdana" w:eastAsia="ＭＳ Ｐゴシック" w:hAnsi="Verdana" w:cs="ＭＳ Ｐゴシック" w:hint="eastAsia"/>
                <w:color w:val="000000"/>
                <w:kern w:val="0"/>
                <w:sz w:val="20"/>
                <w:szCs w:val="20"/>
              </w:rPr>
              <w:t>以上、</w:t>
            </w:r>
            <w:r w:rsidRPr="00C81CAB">
              <w:rPr>
                <w:rFonts w:ascii="Verdana" w:eastAsia="ＭＳ Ｐゴシック" w:hAnsi="Verdana" w:cs="ＭＳ Ｐゴシック"/>
                <w:color w:val="000000"/>
                <w:kern w:val="0"/>
                <w:sz w:val="20"/>
                <w:szCs w:val="20"/>
              </w:rPr>
              <w:t>80%</w:t>
            </w:r>
            <w:r w:rsidRPr="00C81CAB">
              <w:rPr>
                <w:rFonts w:ascii="Verdana" w:eastAsia="ＭＳ Ｐゴシック" w:hAnsi="Verdana" w:cs="ＭＳ Ｐゴシック" w:hint="eastAsia"/>
                <w:color w:val="000000"/>
                <w:kern w:val="0"/>
                <w:sz w:val="20"/>
                <w:szCs w:val="20"/>
              </w:rPr>
              <w:t xml:space="preserve">未満　　　　　</w:t>
            </w:r>
            <w:r w:rsidRPr="00C81CAB">
              <w:rPr>
                <w:rFonts w:ascii="Verdana" w:eastAsia="ＭＳ Ｐゴシック" w:hAnsi="Verdana" w:cs="ＭＳ Ｐゴシック" w:hint="eastAsia"/>
                <w:color w:val="000000"/>
                <w:kern w:val="0"/>
                <w:sz w:val="20"/>
                <w:szCs w:val="20"/>
              </w:rPr>
              <w:t>80</w:t>
            </w:r>
            <w:r w:rsidRPr="00C81CAB">
              <w:rPr>
                <w:rFonts w:ascii="Verdana" w:eastAsia="ＭＳ Ｐゴシック" w:hAnsi="Verdana" w:cs="ＭＳ Ｐゴシック" w:hint="eastAsia"/>
                <w:color w:val="000000"/>
                <w:kern w:val="0"/>
                <w:sz w:val="20"/>
                <w:szCs w:val="20"/>
              </w:rPr>
              <w:t>％以上</w:t>
            </w:r>
          </w:p>
        </w:tc>
      </w:tr>
    </w:tbl>
    <w:p w14:paraId="6B1D8B50" w14:textId="77777777" w:rsidR="00C72AA2" w:rsidRPr="00C81CAB" w:rsidRDefault="006D3F83" w:rsidP="00FE1D5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該当しない項目には「該当せず」と記載する</w:t>
      </w:r>
      <w:r w:rsidRPr="00C81CAB">
        <w:rPr>
          <w:rFonts w:ascii="Verdana" w:eastAsia="ＭＳ Ｐゴシック" w:hAnsi="Verdana" w:hint="eastAsia"/>
          <w:sz w:val="20"/>
          <w:szCs w:val="20"/>
        </w:rPr>
        <w:t>)</w:t>
      </w:r>
    </w:p>
    <w:p w14:paraId="6776743F" w14:textId="77777777" w:rsidR="00C72AA2" w:rsidRPr="00C81CAB" w:rsidRDefault="00C72AA2" w:rsidP="00FE1D51">
      <w:pPr>
        <w:ind w:firstLineChars="100" w:firstLine="200"/>
        <w:jc w:val="left"/>
        <w:rPr>
          <w:rFonts w:ascii="Verdana" w:eastAsia="ＭＳ Ｐゴシック" w:hAnsi="Verdana"/>
          <w:sz w:val="20"/>
          <w:szCs w:val="20"/>
        </w:rPr>
      </w:pPr>
    </w:p>
    <w:p w14:paraId="46567C36" w14:textId="77777777" w:rsidR="006D3F83" w:rsidRPr="00C81CAB" w:rsidRDefault="006D3F83" w:rsidP="00FE1D51">
      <w:pPr>
        <w:ind w:firstLineChars="100" w:firstLine="200"/>
        <w:jc w:val="left"/>
        <w:rPr>
          <w:rFonts w:ascii="Verdana" w:eastAsia="ＭＳ Ｐゴシック" w:hAnsi="Verdana"/>
          <w:sz w:val="20"/>
          <w:szCs w:val="20"/>
        </w:rPr>
      </w:pPr>
    </w:p>
    <w:p w14:paraId="7EE80FF6" w14:textId="77777777" w:rsidR="001D250B" w:rsidRPr="00C81CAB" w:rsidRDefault="00F379AF" w:rsidP="00FE1D5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2</w:t>
      </w:r>
      <w:r w:rsidRPr="00C81CAB">
        <w:rPr>
          <w:rFonts w:ascii="Verdana" w:eastAsia="ＭＳ Ｐゴシック" w:hAnsi="Verdana"/>
          <w:b/>
          <w:sz w:val="20"/>
          <w:szCs w:val="20"/>
          <w:u w:val="single"/>
        </w:rPr>
        <w:t xml:space="preserve">. </w:t>
      </w:r>
      <w:r w:rsidR="00C72AA2" w:rsidRPr="00C81CAB">
        <w:rPr>
          <w:rFonts w:ascii="Verdana" w:eastAsia="ＭＳ Ｐゴシック" w:hAnsi="Verdana" w:hint="eastAsia"/>
          <w:b/>
          <w:sz w:val="20"/>
          <w:szCs w:val="20"/>
          <w:u w:val="single"/>
        </w:rPr>
        <w:t>費用対効果評価の</w:t>
      </w:r>
      <w:r w:rsidRPr="00C81CAB">
        <w:rPr>
          <w:rFonts w:ascii="Verdana" w:eastAsia="ＭＳ Ｐゴシック" w:hAnsi="Verdana" w:hint="eastAsia"/>
          <w:b/>
          <w:sz w:val="20"/>
          <w:szCs w:val="20"/>
          <w:u w:val="single"/>
        </w:rPr>
        <w:t>分析枠組み</w:t>
      </w:r>
      <w:r w:rsidR="00FE1D51" w:rsidRPr="00C81CAB">
        <w:rPr>
          <w:rFonts w:ascii="Verdana" w:eastAsia="ＭＳ Ｐゴシック" w:hAnsi="Verdana" w:hint="eastAsia"/>
          <w:b/>
          <w:sz w:val="20"/>
          <w:szCs w:val="20"/>
          <w:u w:val="single"/>
        </w:rPr>
        <w:t>(</w:t>
      </w:r>
      <w:r w:rsidR="00FE1D51" w:rsidRPr="00C81CAB">
        <w:rPr>
          <w:rFonts w:ascii="Verdana" w:eastAsia="ＭＳ Ｐゴシック" w:hAnsi="Verdana" w:hint="eastAsia"/>
          <w:b/>
          <w:sz w:val="20"/>
          <w:szCs w:val="20"/>
          <w:u w:val="single"/>
        </w:rPr>
        <w:t>提案</w:t>
      </w:r>
      <w:r w:rsidR="00FE1D51"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379AF" w:rsidRPr="00C81CAB" w14:paraId="20CBD8D7" w14:textId="77777777" w:rsidTr="00103BD8">
        <w:trPr>
          <w:trHeight w:val="549"/>
        </w:trPr>
        <w:tc>
          <w:tcPr>
            <w:tcW w:w="2122" w:type="dxa"/>
            <w:shd w:val="clear" w:color="auto" w:fill="E7E6E6" w:themeFill="background2"/>
            <w:vAlign w:val="center"/>
            <w:hideMark/>
          </w:tcPr>
          <w:p w14:paraId="27B9433C" w14:textId="5EDCAE56" w:rsidR="00F379AF" w:rsidRPr="00C81CAB" w:rsidRDefault="00103BD8" w:rsidP="001034D7">
            <w:pPr>
              <w:widowControl/>
              <w:jc w:val="left"/>
              <w:rPr>
                <w:rFonts w:ascii="Verdana" w:eastAsia="ＭＳ Ｐゴシック" w:hAnsi="Verdana" w:cs="ＭＳ Ｐゴシック"/>
                <w:color w:val="000000"/>
                <w:sz w:val="20"/>
                <w:szCs w:val="20"/>
              </w:rPr>
            </w:pPr>
            <w:r>
              <w:rPr>
                <w:rFonts w:ascii="Verdana" w:eastAsia="ＭＳ Ｐゴシック" w:hAnsi="Verdana" w:cs="ＭＳ Ｐゴシック" w:hint="eastAsia"/>
                <w:color w:val="000000"/>
                <w:sz w:val="20"/>
                <w:szCs w:val="20"/>
              </w:rPr>
              <w:t>分析対象集団</w:t>
            </w:r>
            <w:r>
              <w:rPr>
                <w:rFonts w:ascii="Verdana" w:eastAsia="ＭＳ Ｐゴシック" w:hAnsi="Verdana" w:cs="ＭＳ Ｐゴシック" w:hint="eastAsia"/>
                <w:color w:val="000000"/>
                <w:sz w:val="20"/>
                <w:szCs w:val="20"/>
              </w:rPr>
              <w:t xml:space="preserve"> (</w:t>
            </w:r>
            <w:r>
              <w:rPr>
                <w:rFonts w:ascii="Verdana" w:eastAsia="ＭＳ Ｐゴシック" w:hAnsi="Verdana" w:cs="ＭＳ Ｐゴシック" w:hint="eastAsia"/>
                <w:color w:val="000000"/>
                <w:sz w:val="20"/>
                <w:szCs w:val="20"/>
              </w:rPr>
              <w:t>複数可</w:t>
            </w:r>
            <w:r>
              <w:rPr>
                <w:rFonts w:ascii="Verdana" w:eastAsia="ＭＳ Ｐゴシック" w:hAnsi="Verdana" w:cs="ＭＳ Ｐゴシック" w:hint="eastAsia"/>
                <w:color w:val="000000"/>
                <w:sz w:val="20"/>
                <w:szCs w:val="20"/>
              </w:rPr>
              <w:t>)</w:t>
            </w:r>
          </w:p>
        </w:tc>
        <w:tc>
          <w:tcPr>
            <w:tcW w:w="6459" w:type="dxa"/>
            <w:shd w:val="clear" w:color="auto" w:fill="auto"/>
            <w:noWrap/>
            <w:vAlign w:val="center"/>
          </w:tcPr>
          <w:p w14:paraId="095519CF"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E8048B" w:rsidRPr="00C81CAB" w14:paraId="1149FA6A" w14:textId="77777777" w:rsidTr="00103BD8">
        <w:trPr>
          <w:trHeight w:val="549"/>
        </w:trPr>
        <w:tc>
          <w:tcPr>
            <w:tcW w:w="2122" w:type="dxa"/>
            <w:shd w:val="clear" w:color="auto" w:fill="E7E6E6" w:themeFill="background2"/>
            <w:vAlign w:val="center"/>
          </w:tcPr>
          <w:p w14:paraId="12F339EB" w14:textId="54E2D652" w:rsidR="00E8048B" w:rsidRDefault="00E8048B" w:rsidP="001034D7">
            <w:pPr>
              <w:widowControl/>
              <w:jc w:val="left"/>
              <w:rPr>
                <w:rFonts w:ascii="Verdana" w:eastAsia="ＭＳ Ｐゴシック" w:hAnsi="Verdana" w:cs="ＭＳ Ｐゴシック" w:hint="eastAsia"/>
                <w:color w:val="000000"/>
                <w:sz w:val="20"/>
                <w:szCs w:val="20"/>
              </w:rPr>
            </w:pPr>
            <w:r w:rsidRPr="00E8048B">
              <w:rPr>
                <w:rFonts w:ascii="Verdana" w:eastAsia="ＭＳ Ｐゴシック" w:hAnsi="Verdana" w:cs="ＭＳ Ｐゴシック" w:hint="eastAsia"/>
                <w:color w:val="000000"/>
                <w:sz w:val="20"/>
                <w:szCs w:val="20"/>
              </w:rPr>
              <w:t>分析対象集団を設定した理由（適宜記載）</w:t>
            </w:r>
          </w:p>
        </w:tc>
        <w:tc>
          <w:tcPr>
            <w:tcW w:w="6459" w:type="dxa"/>
            <w:shd w:val="clear" w:color="auto" w:fill="auto"/>
            <w:noWrap/>
            <w:vAlign w:val="center"/>
          </w:tcPr>
          <w:p w14:paraId="18019F53" w14:textId="77777777" w:rsidR="00E8048B" w:rsidRPr="00C81CAB" w:rsidRDefault="00E8048B" w:rsidP="001034D7">
            <w:pPr>
              <w:widowControl/>
              <w:jc w:val="left"/>
              <w:rPr>
                <w:rFonts w:ascii="Verdana" w:eastAsia="ＭＳ Ｐゴシック" w:hAnsi="Verdana" w:cs="ＭＳ Ｐゴシック"/>
                <w:color w:val="000000"/>
                <w:sz w:val="20"/>
                <w:szCs w:val="20"/>
              </w:rPr>
            </w:pPr>
          </w:p>
        </w:tc>
      </w:tr>
      <w:tr w:rsidR="00F379AF" w:rsidRPr="00C81CAB" w14:paraId="50CB8527" w14:textId="77777777" w:rsidTr="00103BD8">
        <w:trPr>
          <w:trHeight w:val="549"/>
        </w:trPr>
        <w:tc>
          <w:tcPr>
            <w:tcW w:w="2122" w:type="dxa"/>
            <w:shd w:val="clear" w:color="auto" w:fill="E7E6E6" w:themeFill="background2"/>
            <w:vAlign w:val="center"/>
          </w:tcPr>
          <w:p w14:paraId="06352DEC" w14:textId="77777777" w:rsidR="00F379AF" w:rsidRPr="00C81CAB" w:rsidRDefault="00F379AF"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sz w:val="20"/>
                <w:szCs w:val="20"/>
              </w:rPr>
              <w:t>比較対照技術名</w:t>
            </w:r>
            <w:r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412F5B3A"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FE1D51" w:rsidRPr="00C81CAB" w14:paraId="2FDD7CFC" w14:textId="77777777" w:rsidTr="00103BD8">
        <w:trPr>
          <w:trHeight w:val="549"/>
        </w:trPr>
        <w:tc>
          <w:tcPr>
            <w:tcW w:w="2122" w:type="dxa"/>
            <w:shd w:val="clear" w:color="auto" w:fill="E7E6E6" w:themeFill="background2"/>
            <w:vAlign w:val="center"/>
          </w:tcPr>
          <w:p w14:paraId="2AC0152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比較対照技術を選定した理由</w:t>
            </w:r>
          </w:p>
        </w:tc>
        <w:tc>
          <w:tcPr>
            <w:tcW w:w="6459" w:type="dxa"/>
            <w:shd w:val="clear" w:color="auto" w:fill="auto"/>
            <w:noWrap/>
            <w:vAlign w:val="center"/>
          </w:tcPr>
          <w:p w14:paraId="25F7D61A"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F379AF" w:rsidRPr="00C81CAB" w14:paraId="715B7536" w14:textId="77777777" w:rsidTr="00103BD8">
        <w:trPr>
          <w:trHeight w:val="549"/>
        </w:trPr>
        <w:tc>
          <w:tcPr>
            <w:tcW w:w="2122" w:type="dxa"/>
            <w:shd w:val="clear" w:color="auto" w:fill="E7E6E6" w:themeFill="background2"/>
            <w:vAlign w:val="center"/>
            <w:hideMark/>
          </w:tcPr>
          <w:p w14:paraId="5F10ABB5" w14:textId="1D44E706" w:rsidR="00F379AF" w:rsidRPr="00C81CAB" w:rsidRDefault="00CA7863"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「公的医療の立場」以外の分析の有無</w:t>
            </w:r>
            <w:r w:rsidR="00F379AF"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1D9828A1" w14:textId="5927AA61" w:rsidR="00F379AF" w:rsidRPr="00C81CAB" w:rsidRDefault="00CA7863" w:rsidP="001034D7">
            <w:pPr>
              <w:widowControl/>
              <w:ind w:leftChars="203" w:left="426"/>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w:t>
            </w:r>
            <w:r w:rsidR="008E296E" w:rsidRPr="00C81CAB">
              <w:rPr>
                <w:rFonts w:ascii="Verdana" w:eastAsia="ＭＳ Ｐゴシック" w:hAnsi="Verdana" w:cs="ＭＳ Ｐゴシック" w:hint="eastAsia"/>
                <w:color w:val="000000"/>
                <w:kern w:val="0"/>
                <w:sz w:val="20"/>
                <w:szCs w:val="20"/>
              </w:rPr>
              <w:t>その詳細</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r w:rsidR="00F379AF" w:rsidRPr="00C81CAB" w14:paraId="24DC73A1" w14:textId="77777777" w:rsidTr="00103BD8">
        <w:trPr>
          <w:trHeight w:val="549"/>
        </w:trPr>
        <w:tc>
          <w:tcPr>
            <w:tcW w:w="2122" w:type="dxa"/>
            <w:shd w:val="clear" w:color="auto" w:fill="E7E6E6" w:themeFill="background2"/>
            <w:vAlign w:val="center"/>
            <w:hideMark/>
          </w:tcPr>
          <w:p w14:paraId="5CAC98D1" w14:textId="77777777" w:rsidR="00F379AF" w:rsidRPr="00C81CAB" w:rsidRDefault="007C6595"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効果指標として</w:t>
            </w:r>
            <w:r w:rsidRPr="00C81CAB">
              <w:rPr>
                <w:rFonts w:ascii="Verdana" w:eastAsia="ＭＳ Ｐゴシック" w:hAnsi="Verdana" w:cs="ＭＳ Ｐゴシック" w:hint="eastAsia"/>
                <w:color w:val="000000"/>
                <w:sz w:val="20"/>
                <w:szCs w:val="20"/>
              </w:rPr>
              <w:t>Q</w:t>
            </w:r>
            <w:r w:rsidRPr="00C81CAB">
              <w:rPr>
                <w:rFonts w:ascii="Verdana" w:eastAsia="ＭＳ Ｐゴシック" w:hAnsi="Verdana" w:cs="ＭＳ Ｐゴシック"/>
                <w:color w:val="000000"/>
                <w:sz w:val="20"/>
                <w:szCs w:val="20"/>
              </w:rPr>
              <w:t>ALY</w:t>
            </w:r>
            <w:r w:rsidRPr="00C81CAB">
              <w:rPr>
                <w:rFonts w:ascii="Verdana" w:eastAsia="ＭＳ Ｐゴシック" w:hAnsi="Verdana" w:cs="ＭＳ Ｐゴシック" w:hint="eastAsia"/>
                <w:color w:val="000000"/>
                <w:sz w:val="20"/>
                <w:szCs w:val="20"/>
              </w:rPr>
              <w:t>以外を使用する場合、その指標と理由</w:t>
            </w:r>
          </w:p>
        </w:tc>
        <w:tc>
          <w:tcPr>
            <w:tcW w:w="6459" w:type="dxa"/>
            <w:shd w:val="clear" w:color="auto" w:fill="auto"/>
            <w:noWrap/>
            <w:vAlign w:val="center"/>
          </w:tcPr>
          <w:p w14:paraId="646F8209"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2F1E8A" w:rsidRPr="00C81CAB" w14:paraId="6B312C74" w14:textId="77777777" w:rsidTr="00103BD8">
        <w:trPr>
          <w:trHeight w:val="549"/>
        </w:trPr>
        <w:tc>
          <w:tcPr>
            <w:tcW w:w="2122" w:type="dxa"/>
            <w:shd w:val="clear" w:color="auto" w:fill="E7E6E6" w:themeFill="background2"/>
            <w:vAlign w:val="center"/>
          </w:tcPr>
          <w:p w14:paraId="5E31ECFD" w14:textId="4E48E0C3" w:rsidR="002F1E8A" w:rsidRPr="00C81CAB" w:rsidRDefault="002F1E8A" w:rsidP="001034D7">
            <w:pPr>
              <w:widowControl/>
              <w:jc w:val="left"/>
              <w:rPr>
                <w:rFonts w:ascii="Verdana" w:eastAsia="ＭＳ Ｐゴシック" w:hAnsi="Verdana" w:cs="ＭＳ Ｐゴシック"/>
                <w:color w:val="000000"/>
                <w:sz w:val="20"/>
                <w:szCs w:val="20"/>
              </w:rPr>
            </w:pPr>
            <w:r>
              <w:rPr>
                <w:rFonts w:ascii="Verdana" w:eastAsia="ＭＳ Ｐゴシック" w:hAnsi="Verdana" w:cs="ＭＳ Ｐゴシック" w:hint="eastAsia"/>
                <w:color w:val="000000"/>
                <w:sz w:val="20"/>
                <w:szCs w:val="20"/>
              </w:rPr>
              <w:lastRenderedPageBreak/>
              <w:t>その他</w:t>
            </w:r>
          </w:p>
        </w:tc>
        <w:tc>
          <w:tcPr>
            <w:tcW w:w="6459" w:type="dxa"/>
            <w:shd w:val="clear" w:color="auto" w:fill="auto"/>
            <w:noWrap/>
            <w:vAlign w:val="center"/>
          </w:tcPr>
          <w:p w14:paraId="3C5D87D8" w14:textId="77777777" w:rsidR="002F1E8A" w:rsidRPr="00C81CAB" w:rsidRDefault="002F1E8A" w:rsidP="001034D7">
            <w:pPr>
              <w:widowControl/>
              <w:jc w:val="left"/>
              <w:rPr>
                <w:rFonts w:ascii="Verdana" w:eastAsia="ＭＳ Ｐゴシック" w:hAnsi="Verdana" w:cs="ＭＳ Ｐゴシック"/>
                <w:color w:val="000000"/>
                <w:sz w:val="20"/>
                <w:szCs w:val="20"/>
              </w:rPr>
            </w:pPr>
          </w:p>
        </w:tc>
      </w:tr>
    </w:tbl>
    <w:p w14:paraId="7A58D7BB" w14:textId="77777777" w:rsidR="00F379AF" w:rsidRPr="00C81CAB" w:rsidRDefault="00F379AF" w:rsidP="00E056F9">
      <w:pPr>
        <w:ind w:firstLineChars="100" w:firstLine="200"/>
        <w:jc w:val="left"/>
        <w:rPr>
          <w:rFonts w:ascii="Verdana" w:eastAsia="ＭＳ Ｐゴシック" w:hAnsi="Verdana"/>
          <w:sz w:val="20"/>
          <w:szCs w:val="20"/>
        </w:rPr>
      </w:pPr>
    </w:p>
    <w:p w14:paraId="3D5924A8" w14:textId="6EDD59BB" w:rsidR="00C72AA2" w:rsidRDefault="00C72AA2" w:rsidP="00E056F9">
      <w:pPr>
        <w:ind w:firstLineChars="100" w:firstLine="200"/>
        <w:jc w:val="left"/>
        <w:rPr>
          <w:rFonts w:ascii="Verdana" w:eastAsia="ＭＳ Ｐゴシック" w:hAnsi="Verdana"/>
          <w:sz w:val="20"/>
          <w:szCs w:val="20"/>
        </w:rPr>
      </w:pPr>
    </w:p>
    <w:p w14:paraId="4D225139" w14:textId="0B08BD79" w:rsidR="002B7DCF" w:rsidRPr="00C81CAB" w:rsidRDefault="002B7DCF" w:rsidP="002B7DCF">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3</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ナショナルデータベースにおける共同解析</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4"/>
        <w:gridCol w:w="6505"/>
      </w:tblGrid>
      <w:tr w:rsidR="002B7DCF" w:rsidRPr="00C81CAB" w14:paraId="66774A8C" w14:textId="77777777" w:rsidTr="00290A1C">
        <w:trPr>
          <w:trHeight w:val="459"/>
        </w:trPr>
        <w:tc>
          <w:tcPr>
            <w:tcW w:w="2154" w:type="dxa"/>
            <w:shd w:val="clear" w:color="auto" w:fill="E7E6E6" w:themeFill="background2"/>
            <w:noWrap/>
            <w:vAlign w:val="center"/>
            <w:hideMark/>
          </w:tcPr>
          <w:p w14:paraId="3892D525" w14:textId="77777777" w:rsidR="002B7DCF" w:rsidRPr="00C81CAB" w:rsidRDefault="002B7DCF" w:rsidP="00290A1C">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実施の希望</w:t>
            </w:r>
          </w:p>
        </w:tc>
        <w:tc>
          <w:tcPr>
            <w:tcW w:w="6505" w:type="dxa"/>
            <w:shd w:val="clear" w:color="auto" w:fill="auto"/>
            <w:noWrap/>
            <w:vAlign w:val="center"/>
            <w:hideMark/>
          </w:tcPr>
          <w:p w14:paraId="7407B352" w14:textId="77777777" w:rsidR="002B7DCF" w:rsidRPr="00C81CAB" w:rsidRDefault="002B7DCF" w:rsidP="00290A1C">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有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bl>
    <w:p w14:paraId="0973BD25" w14:textId="77777777" w:rsidR="002B7DCF" w:rsidRPr="00C81CAB" w:rsidRDefault="002B7DCF" w:rsidP="002B7DCF">
      <w:pPr>
        <w:ind w:firstLineChars="100" w:firstLine="200"/>
        <w:jc w:val="left"/>
        <w:rPr>
          <w:rFonts w:ascii="Verdana" w:eastAsia="ＭＳ Ｐゴシック" w:hAnsi="Verdana"/>
          <w:sz w:val="20"/>
          <w:szCs w:val="20"/>
        </w:rPr>
      </w:pPr>
    </w:p>
    <w:p w14:paraId="44C66D98" w14:textId="041A9665" w:rsidR="002B7DCF" w:rsidRDefault="002B7DCF" w:rsidP="00E056F9">
      <w:pPr>
        <w:ind w:firstLineChars="100" w:firstLine="200"/>
        <w:jc w:val="left"/>
        <w:rPr>
          <w:rFonts w:ascii="Verdana" w:eastAsia="ＭＳ Ｐゴシック" w:hAnsi="Verdana"/>
          <w:sz w:val="20"/>
          <w:szCs w:val="20"/>
        </w:rPr>
      </w:pPr>
    </w:p>
    <w:p w14:paraId="467C70E5" w14:textId="4C3A5971" w:rsidR="002B7DCF" w:rsidRPr="00C81CAB" w:rsidRDefault="002B7DCF" w:rsidP="002B7DCF">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その他の相談希望事項</w:t>
      </w:r>
      <w:r w:rsidRPr="00C81CAB">
        <w:rPr>
          <w:rFonts w:ascii="Verdana" w:eastAsia="ＭＳ Ｐゴシック" w:hAnsi="Verdana" w:hint="eastAsia"/>
          <w:b/>
          <w:sz w:val="20"/>
          <w:szCs w:val="20"/>
          <w:u w:val="single"/>
        </w:rPr>
        <w:t xml:space="preserve"> (</w:t>
      </w:r>
      <w:r w:rsidRPr="00C81CAB">
        <w:rPr>
          <w:rFonts w:ascii="Verdana" w:eastAsia="ＭＳ Ｐゴシック" w:hAnsi="Verdana" w:hint="eastAsia"/>
          <w:b/>
          <w:sz w:val="20"/>
          <w:szCs w:val="20"/>
          <w:u w:val="single"/>
        </w:rPr>
        <w:t>記載任意</w:t>
      </w:r>
      <w:r w:rsidRPr="00C81CAB">
        <w:rPr>
          <w:rFonts w:ascii="Verdana" w:eastAsia="ＭＳ Ｐゴシック" w:hAnsi="Verdana" w:hint="eastAsia"/>
          <w:b/>
          <w:sz w:val="20"/>
          <w:szCs w:val="20"/>
          <w:u w:val="single"/>
        </w:rPr>
        <w:t>)</w:t>
      </w:r>
    </w:p>
    <w:p w14:paraId="2F03C946" w14:textId="77777777" w:rsidR="002B7DCF" w:rsidRPr="00C81CAB" w:rsidRDefault="002B7DCF" w:rsidP="002B7DCF">
      <w:pPr>
        <w:jc w:val="left"/>
        <w:rPr>
          <w:rFonts w:ascii="Verdana" w:eastAsia="ＭＳ Ｐゴシック" w:hAnsi="Verdana"/>
          <w:sz w:val="20"/>
          <w:szCs w:val="20"/>
        </w:rPr>
      </w:pPr>
      <w:r w:rsidRPr="00C81CAB">
        <w:rPr>
          <w:rFonts w:ascii="Verdana" w:eastAsia="ＭＳ Ｐゴシック" w:hAnsi="Verdana"/>
          <w:noProof/>
          <w:sz w:val="20"/>
          <w:szCs w:val="20"/>
        </w:rPr>
        <mc:AlternateContent>
          <mc:Choice Requires="wps">
            <w:drawing>
              <wp:anchor distT="0" distB="0" distL="114300" distR="114300" simplePos="0" relativeHeight="251666432" behindDoc="0" locked="0" layoutInCell="1" allowOverlap="1" wp14:anchorId="17BDE7D0" wp14:editId="6B72D1AE">
                <wp:simplePos x="0" y="0"/>
                <wp:positionH relativeFrom="column">
                  <wp:posOffset>-28575</wp:posOffset>
                </wp:positionH>
                <wp:positionV relativeFrom="paragraph">
                  <wp:posOffset>145415</wp:posOffset>
                </wp:positionV>
                <wp:extent cx="5669280" cy="25222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5669280" cy="2522220"/>
                        </a:xfrm>
                        <a:prstGeom prst="rect">
                          <a:avLst/>
                        </a:prstGeom>
                        <a:solidFill>
                          <a:schemeClr val="lt1"/>
                        </a:solidFill>
                        <a:ln w="6350">
                          <a:solidFill>
                            <a:prstClr val="black"/>
                          </a:solidFill>
                        </a:ln>
                      </wps:spPr>
                      <wps:txbx>
                        <w:txbxContent>
                          <w:p w14:paraId="7ADA309F" w14:textId="7DCBE39D" w:rsidR="002B7DCF" w:rsidRPr="00EA7C82" w:rsidRDefault="002B7DCF" w:rsidP="002B7DCF">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DE7D0" id="_x0000_t202" coordsize="21600,21600" o:spt="202" path="m,l,21600r21600,l21600,xe">
                <v:stroke joinstyle="miter"/>
                <v:path gradientshapeok="t" o:connecttype="rect"/>
              </v:shapetype>
              <v:shape id="テキスト ボックス 4" o:spid="_x0000_s1026" type="#_x0000_t202" style="position:absolute;margin-left:-2.25pt;margin-top:11.45pt;width:446.4pt;height:198.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mNwIAAH0EAAAOAAAAZHJzL2Uyb0RvYy54bWysVN9vGjEMfp+0/yHK+zhgwNoTR8WomCZV&#10;bSVa9TnkEu60JM6SwB376+eE41e3p2k8BDt2Ptuf7ZvetVqRnXC+BlPQQa9PiTAcytpsCvr6svx0&#10;Q4kPzJRMgREF3QtP72YfP0wbm4shVKBK4QiCGJ83tqBVCDbPMs8roZnvgRUGjRKcZgFVt8lKxxpE&#10;1yob9vuTrAFXWgdceI+39wcjnSV8KQUPT1J6EYgqKOYW0unSuY5nNpuyfOOYrWrepcH+IQvNaoNB&#10;T1D3LDCydfUfULrmDjzI0OOgM5Cy5iLVgNUM+u+qWVXMilQLkuPtiSb//2D5425lnx0J7VdosYGR&#10;kMb63ONlrKeVTsd/zJSgHSncn2gTbSAcL8eTye3wBk0cbcPxEH+J2Oz83DofvgnQJAoFddiXRBfb&#10;PfiAIdH16BKjeVB1uayVSkqcBbFQjuwYdlGFlCS+uPJShjQFnXwe9xPwlS1Cn96vFeM/YpnXCKgp&#10;g5fn4qMU2nXbMbKGco9EOTjMkLd8WSPuA/PhmTkcGiQAFyE84SEVYDLQSZRU4H797T76Yy/RSkmD&#10;Q1hQ/3PLnKBEfTfY5dvBaBSnNimj8RfklbhLy/rSYrZ6AcjQAFfO8iRG/6COonSg33Bf5jEqmpjh&#10;GLug4SguwmE1cN+4mM+TE86pZeHBrCyP0LEjkc+X9o052/Uz4Cg8wnFcWf6urQff+NLAfBtA1qnn&#10;keADqx3vOOOpLd0+xiW61JPX+asx+w0AAP//AwBQSwMEFAAGAAgAAAAhAFSDbNTcAAAACQEAAA8A&#10;AABkcnMvZG93bnJldi54bWxMjzFPwzAUhHck/oP1kNhap6EgN8SpABUWJgpiduNX2yJ+jmw3Df8e&#10;M8F4utPdd+129gObMCYXSMJqWQFD6oN2ZCR8vD8vBLCUFWk1BEIJ35hg211etKrR4UxvOO2zYaWE&#10;UqMk2JzHhvPUW/QqLcOIVLxjiF7lIqPhOqpzKfcDr6vqjnvlqCxYNeKTxf5rf/ISdo9mY3qhot0J&#10;7dw0fx5fzYuU11fzwz2wjHP+C8MvfkGHrjAdwol0YoOExfq2JCXU9QZY8YUQN8AOEtZ1tQLetfz/&#10;g+4HAAD//wMAUEsBAi0AFAAGAAgAAAAhALaDOJL+AAAA4QEAABMAAAAAAAAAAAAAAAAAAAAAAFtD&#10;b250ZW50X1R5cGVzXS54bWxQSwECLQAUAAYACAAAACEAOP0h/9YAAACUAQAACwAAAAAAAAAAAAAA&#10;AAAvAQAAX3JlbHMvLnJlbHNQSwECLQAUAAYACAAAACEAM11f5jcCAAB9BAAADgAAAAAAAAAAAAAA&#10;AAAuAgAAZHJzL2Uyb0RvYy54bWxQSwECLQAUAAYACAAAACEAVINs1NwAAAAJAQAADwAAAAAAAAAA&#10;AAAAAACRBAAAZHJzL2Rvd25yZXYueG1sUEsFBgAAAAAEAAQA8wAAAJoFAAAAAA==&#10;" fillcolor="white [3201]" strokeweight=".5pt">
                <v:textbox>
                  <w:txbxContent>
                    <w:p w14:paraId="7ADA309F" w14:textId="7DCBE39D" w:rsidR="002B7DCF" w:rsidRPr="00EA7C82" w:rsidRDefault="002B7DCF" w:rsidP="002B7DCF">
                      <w:pPr>
                        <w:rPr>
                          <w:rFonts w:ascii="Verdana" w:eastAsia="ＭＳ Ｐゴシック" w:hAnsi="Verdana"/>
                          <w:sz w:val="20"/>
                        </w:rPr>
                      </w:pPr>
                    </w:p>
                  </w:txbxContent>
                </v:textbox>
              </v:shape>
            </w:pict>
          </mc:Fallback>
        </mc:AlternateContent>
      </w:r>
    </w:p>
    <w:p w14:paraId="3F4D523B" w14:textId="77777777" w:rsidR="002B7DCF" w:rsidRPr="00C81CAB" w:rsidRDefault="002B7DCF" w:rsidP="002B7DCF">
      <w:pPr>
        <w:jc w:val="left"/>
        <w:rPr>
          <w:rFonts w:ascii="Verdana" w:eastAsia="ＭＳ Ｐゴシック" w:hAnsi="Verdana"/>
          <w:sz w:val="20"/>
          <w:szCs w:val="20"/>
        </w:rPr>
      </w:pPr>
    </w:p>
    <w:p w14:paraId="14586612" w14:textId="77777777" w:rsidR="002B7DCF" w:rsidRPr="00C81CAB" w:rsidRDefault="002B7DCF" w:rsidP="002B7DCF">
      <w:pPr>
        <w:jc w:val="left"/>
        <w:rPr>
          <w:rFonts w:ascii="Verdana" w:eastAsia="ＭＳ Ｐゴシック" w:hAnsi="Verdana"/>
          <w:sz w:val="20"/>
          <w:szCs w:val="20"/>
        </w:rPr>
      </w:pPr>
    </w:p>
    <w:p w14:paraId="1E5082B4" w14:textId="77777777" w:rsidR="002B7DCF" w:rsidRPr="00C81CAB" w:rsidRDefault="002B7DCF" w:rsidP="002B7DCF">
      <w:pPr>
        <w:jc w:val="left"/>
        <w:rPr>
          <w:rFonts w:ascii="Verdana" w:eastAsia="ＭＳ Ｐゴシック" w:hAnsi="Verdana"/>
          <w:sz w:val="20"/>
          <w:szCs w:val="20"/>
        </w:rPr>
      </w:pPr>
    </w:p>
    <w:p w14:paraId="11B2F5C8" w14:textId="77777777" w:rsidR="002B7DCF" w:rsidRPr="00C81CAB" w:rsidRDefault="002B7DCF" w:rsidP="002B7DCF">
      <w:pPr>
        <w:jc w:val="left"/>
        <w:rPr>
          <w:rFonts w:ascii="Verdana" w:eastAsia="ＭＳ Ｐゴシック" w:hAnsi="Verdana"/>
          <w:sz w:val="20"/>
          <w:szCs w:val="20"/>
        </w:rPr>
      </w:pPr>
    </w:p>
    <w:p w14:paraId="198BAA96" w14:textId="77777777" w:rsidR="002B7DCF" w:rsidRPr="00C81CAB" w:rsidRDefault="002B7DCF" w:rsidP="002B7DCF">
      <w:pPr>
        <w:jc w:val="left"/>
        <w:rPr>
          <w:rFonts w:ascii="Verdana" w:eastAsia="ＭＳ Ｐゴシック" w:hAnsi="Verdana"/>
          <w:sz w:val="20"/>
          <w:szCs w:val="20"/>
        </w:rPr>
      </w:pPr>
    </w:p>
    <w:p w14:paraId="1E1C076C" w14:textId="77777777" w:rsidR="002B7DCF" w:rsidRPr="00C81CAB" w:rsidRDefault="002B7DCF" w:rsidP="002B7DCF">
      <w:pPr>
        <w:jc w:val="left"/>
        <w:rPr>
          <w:rFonts w:ascii="Verdana" w:eastAsia="ＭＳ Ｐゴシック" w:hAnsi="Verdana"/>
          <w:sz w:val="20"/>
          <w:szCs w:val="20"/>
        </w:rPr>
      </w:pPr>
    </w:p>
    <w:p w14:paraId="3455864A" w14:textId="77777777" w:rsidR="002B7DCF" w:rsidRPr="00C81CAB" w:rsidRDefault="002B7DCF" w:rsidP="002B7DCF">
      <w:pPr>
        <w:jc w:val="left"/>
        <w:rPr>
          <w:rFonts w:ascii="Verdana" w:eastAsia="ＭＳ Ｐゴシック" w:hAnsi="Verdana"/>
          <w:sz w:val="20"/>
          <w:szCs w:val="20"/>
        </w:rPr>
      </w:pPr>
    </w:p>
    <w:p w14:paraId="500D865F" w14:textId="77777777" w:rsidR="002B7DCF" w:rsidRPr="00C81CAB" w:rsidRDefault="002B7DCF" w:rsidP="002B7DCF">
      <w:pPr>
        <w:jc w:val="left"/>
        <w:rPr>
          <w:rFonts w:ascii="Verdana" w:eastAsia="ＭＳ Ｐゴシック" w:hAnsi="Verdana"/>
          <w:sz w:val="20"/>
          <w:szCs w:val="20"/>
        </w:rPr>
      </w:pPr>
    </w:p>
    <w:p w14:paraId="31E8BAE9" w14:textId="77777777" w:rsidR="002B7DCF" w:rsidRPr="00C81CAB" w:rsidRDefault="002B7DCF" w:rsidP="002B7DCF">
      <w:pPr>
        <w:jc w:val="left"/>
        <w:rPr>
          <w:rFonts w:ascii="Verdana" w:eastAsia="ＭＳ Ｐゴシック" w:hAnsi="Verdana"/>
          <w:sz w:val="20"/>
          <w:szCs w:val="20"/>
        </w:rPr>
      </w:pPr>
    </w:p>
    <w:p w14:paraId="485752A9" w14:textId="77777777" w:rsidR="002B7DCF" w:rsidRPr="00C81CAB" w:rsidRDefault="002B7DCF" w:rsidP="002B7DCF">
      <w:pPr>
        <w:jc w:val="left"/>
        <w:rPr>
          <w:rFonts w:ascii="Verdana" w:eastAsia="ＭＳ Ｐゴシック" w:hAnsi="Verdana"/>
          <w:sz w:val="20"/>
          <w:szCs w:val="20"/>
        </w:rPr>
      </w:pPr>
    </w:p>
    <w:p w14:paraId="590B0B50" w14:textId="77777777" w:rsidR="002B7DCF" w:rsidRPr="00C81CAB" w:rsidRDefault="002B7DCF" w:rsidP="002B7DCF">
      <w:pPr>
        <w:jc w:val="left"/>
        <w:rPr>
          <w:rFonts w:ascii="Verdana" w:eastAsia="ＭＳ Ｐゴシック" w:hAnsi="Verdana"/>
          <w:sz w:val="20"/>
          <w:szCs w:val="20"/>
        </w:rPr>
      </w:pPr>
    </w:p>
    <w:p w14:paraId="4789E4AE" w14:textId="1206B0A1" w:rsidR="002B7DCF" w:rsidRDefault="002B7DCF" w:rsidP="00E056F9">
      <w:pPr>
        <w:ind w:firstLineChars="100" w:firstLine="200"/>
        <w:jc w:val="left"/>
        <w:rPr>
          <w:rFonts w:ascii="Verdana" w:eastAsia="ＭＳ Ｐゴシック" w:hAnsi="Verdana"/>
          <w:sz w:val="20"/>
          <w:szCs w:val="20"/>
        </w:rPr>
      </w:pPr>
    </w:p>
    <w:p w14:paraId="25B2CE62" w14:textId="4906EFC4" w:rsidR="002B7DCF" w:rsidRDefault="002B7DCF" w:rsidP="00E056F9">
      <w:pPr>
        <w:ind w:firstLineChars="100" w:firstLine="200"/>
        <w:jc w:val="left"/>
        <w:rPr>
          <w:rFonts w:ascii="Verdana" w:eastAsia="ＭＳ Ｐゴシック" w:hAnsi="Verdana"/>
          <w:sz w:val="20"/>
          <w:szCs w:val="20"/>
        </w:rPr>
      </w:pPr>
    </w:p>
    <w:p w14:paraId="2A291CE7" w14:textId="3B56AD3C" w:rsidR="002B7DCF" w:rsidRDefault="002B7DCF" w:rsidP="00E056F9">
      <w:pPr>
        <w:ind w:firstLineChars="100" w:firstLine="200"/>
        <w:jc w:val="left"/>
        <w:rPr>
          <w:rFonts w:ascii="Verdana" w:eastAsia="ＭＳ Ｐゴシック" w:hAnsi="Verdana"/>
          <w:sz w:val="20"/>
          <w:szCs w:val="20"/>
        </w:rPr>
      </w:pPr>
    </w:p>
    <w:p w14:paraId="07409CB5" w14:textId="7F8EB556" w:rsidR="002B7DCF" w:rsidRDefault="002B7DCF" w:rsidP="00E056F9">
      <w:pPr>
        <w:ind w:firstLineChars="100" w:firstLine="200"/>
        <w:jc w:val="left"/>
        <w:rPr>
          <w:rFonts w:ascii="Verdana" w:eastAsia="ＭＳ Ｐゴシック" w:hAnsi="Verdana"/>
          <w:sz w:val="20"/>
          <w:szCs w:val="20"/>
        </w:rPr>
      </w:pPr>
    </w:p>
    <w:p w14:paraId="20CFA306" w14:textId="0CD3C577" w:rsidR="002B7DCF" w:rsidRDefault="002B7DCF" w:rsidP="00E056F9">
      <w:pPr>
        <w:ind w:firstLineChars="100" w:firstLine="200"/>
        <w:jc w:val="left"/>
        <w:rPr>
          <w:rFonts w:ascii="Verdana" w:eastAsia="ＭＳ Ｐゴシック" w:hAnsi="Verdana"/>
          <w:sz w:val="20"/>
          <w:szCs w:val="20"/>
        </w:rPr>
      </w:pPr>
    </w:p>
    <w:p w14:paraId="334B28FE" w14:textId="6A9E7C5F" w:rsidR="002B7DCF" w:rsidRDefault="002B7DCF" w:rsidP="00E056F9">
      <w:pPr>
        <w:ind w:firstLineChars="100" w:firstLine="200"/>
        <w:jc w:val="left"/>
        <w:rPr>
          <w:rFonts w:ascii="Verdana" w:eastAsia="ＭＳ Ｐゴシック" w:hAnsi="Verdana"/>
          <w:sz w:val="20"/>
          <w:szCs w:val="20"/>
        </w:rPr>
      </w:pPr>
    </w:p>
    <w:p w14:paraId="5D164A70" w14:textId="173A5199" w:rsidR="002B7DCF" w:rsidRDefault="002B7DCF" w:rsidP="00E056F9">
      <w:pPr>
        <w:ind w:firstLineChars="100" w:firstLine="200"/>
        <w:jc w:val="left"/>
        <w:rPr>
          <w:rFonts w:ascii="Verdana" w:eastAsia="ＭＳ Ｐゴシック" w:hAnsi="Verdana"/>
          <w:sz w:val="20"/>
          <w:szCs w:val="20"/>
        </w:rPr>
      </w:pPr>
    </w:p>
    <w:p w14:paraId="335928F5" w14:textId="70BC33DA" w:rsidR="002B7DCF" w:rsidRDefault="002B7DCF" w:rsidP="00E056F9">
      <w:pPr>
        <w:ind w:firstLineChars="100" w:firstLine="200"/>
        <w:jc w:val="left"/>
        <w:rPr>
          <w:rFonts w:ascii="Verdana" w:eastAsia="ＭＳ Ｐゴシック" w:hAnsi="Verdana"/>
          <w:sz w:val="20"/>
          <w:szCs w:val="20"/>
        </w:rPr>
      </w:pPr>
    </w:p>
    <w:p w14:paraId="7F1E1BB1" w14:textId="6F0BD44C" w:rsidR="002B7DCF" w:rsidRDefault="002B7DCF" w:rsidP="00E056F9">
      <w:pPr>
        <w:ind w:firstLineChars="100" w:firstLine="200"/>
        <w:jc w:val="left"/>
        <w:rPr>
          <w:rFonts w:ascii="Verdana" w:eastAsia="ＭＳ Ｐゴシック" w:hAnsi="Verdana"/>
          <w:sz w:val="20"/>
          <w:szCs w:val="20"/>
        </w:rPr>
      </w:pPr>
    </w:p>
    <w:p w14:paraId="33DC5874" w14:textId="0348EE8D" w:rsidR="002B7DCF" w:rsidRDefault="002B7DCF" w:rsidP="00E056F9">
      <w:pPr>
        <w:ind w:firstLineChars="100" w:firstLine="200"/>
        <w:jc w:val="left"/>
        <w:rPr>
          <w:rFonts w:ascii="Verdana" w:eastAsia="ＭＳ Ｐゴシック" w:hAnsi="Verdana"/>
          <w:sz w:val="20"/>
          <w:szCs w:val="20"/>
        </w:rPr>
      </w:pPr>
    </w:p>
    <w:p w14:paraId="1FF43EA3" w14:textId="4327C46E" w:rsidR="002B7DCF" w:rsidRDefault="002B7DCF" w:rsidP="00E056F9">
      <w:pPr>
        <w:ind w:firstLineChars="100" w:firstLine="200"/>
        <w:jc w:val="left"/>
        <w:rPr>
          <w:rFonts w:ascii="Verdana" w:eastAsia="ＭＳ Ｐゴシック" w:hAnsi="Verdana"/>
          <w:sz w:val="20"/>
          <w:szCs w:val="20"/>
        </w:rPr>
      </w:pPr>
    </w:p>
    <w:p w14:paraId="67A77D82" w14:textId="3FDEFA94" w:rsidR="002B7DCF" w:rsidRDefault="002B7DCF">
      <w:pPr>
        <w:widowControl/>
        <w:jc w:val="left"/>
        <w:rPr>
          <w:rFonts w:ascii="Verdana" w:eastAsia="ＭＳ Ｐゴシック" w:hAnsi="Verdana"/>
          <w:sz w:val="20"/>
          <w:szCs w:val="20"/>
        </w:rPr>
      </w:pPr>
      <w:r>
        <w:rPr>
          <w:rFonts w:ascii="Verdana" w:eastAsia="ＭＳ Ｐゴシック" w:hAnsi="Verdana"/>
          <w:sz w:val="20"/>
          <w:szCs w:val="20"/>
        </w:rPr>
        <w:br w:type="page"/>
      </w:r>
    </w:p>
    <w:p w14:paraId="683FD7CE" w14:textId="77777777" w:rsidR="002B7DCF" w:rsidRPr="002B7DCF" w:rsidRDefault="002B7DCF" w:rsidP="00E056F9">
      <w:pPr>
        <w:ind w:firstLineChars="100" w:firstLine="200"/>
        <w:jc w:val="left"/>
        <w:rPr>
          <w:rFonts w:ascii="Verdana" w:eastAsia="ＭＳ Ｐゴシック" w:hAnsi="Verdana"/>
          <w:sz w:val="20"/>
          <w:szCs w:val="20"/>
        </w:rPr>
      </w:pPr>
    </w:p>
    <w:p w14:paraId="1FE02776" w14:textId="75861738" w:rsidR="00FE1D51" w:rsidRPr="00C81CAB" w:rsidRDefault="002B7DCF" w:rsidP="00FE1D51">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5</w:t>
      </w:r>
      <w:r w:rsidR="00FE1D51" w:rsidRPr="00C81CAB">
        <w:rPr>
          <w:rFonts w:ascii="Verdana" w:eastAsia="ＭＳ Ｐゴシック" w:hAnsi="Verdana"/>
          <w:b/>
          <w:sz w:val="20"/>
          <w:szCs w:val="20"/>
          <w:u w:val="single"/>
        </w:rPr>
        <w:t xml:space="preserve">. </w:t>
      </w:r>
      <w:r w:rsidR="00FE1D51" w:rsidRPr="00C81CAB">
        <w:rPr>
          <w:rFonts w:ascii="Verdana" w:eastAsia="ＭＳ Ｐゴシック" w:hAnsi="Verdana" w:hint="eastAsia"/>
          <w:b/>
          <w:sz w:val="20"/>
          <w:szCs w:val="20"/>
          <w:u w:val="single"/>
        </w:rPr>
        <w:t>現在想定している</w:t>
      </w:r>
      <w:r w:rsidR="00C72AA2" w:rsidRPr="00C81CAB">
        <w:rPr>
          <w:rFonts w:ascii="Verdana" w:eastAsia="ＭＳ Ｐゴシック" w:hAnsi="Verdana" w:hint="eastAsia"/>
          <w:b/>
          <w:sz w:val="20"/>
          <w:szCs w:val="20"/>
          <w:u w:val="single"/>
        </w:rPr>
        <w:t>費用対効果評価の</w:t>
      </w:r>
      <w:r w:rsidR="00FE1D51" w:rsidRPr="00C81CAB">
        <w:rPr>
          <w:rFonts w:ascii="Verdana" w:eastAsia="ＭＳ Ｐゴシック" w:hAnsi="Verdana" w:hint="eastAsia"/>
          <w:b/>
          <w:sz w:val="20"/>
          <w:szCs w:val="20"/>
          <w:u w:val="single"/>
        </w:rPr>
        <w:t>分析手法</w:t>
      </w:r>
      <w:r w:rsidR="00FE1D51" w:rsidRPr="00C81CAB">
        <w:rPr>
          <w:rFonts w:ascii="Verdana" w:eastAsia="ＭＳ Ｐゴシック" w:hAnsi="Verdana" w:hint="eastAsia"/>
          <w:b/>
          <w:sz w:val="20"/>
          <w:szCs w:val="20"/>
          <w:u w:val="single"/>
        </w:rPr>
        <w:t xml:space="preserve"> (</w:t>
      </w:r>
      <w:r w:rsidR="00FE1D51" w:rsidRPr="00C81CAB">
        <w:rPr>
          <w:rFonts w:ascii="Verdana" w:eastAsia="ＭＳ Ｐゴシック" w:hAnsi="Verdana" w:hint="eastAsia"/>
          <w:b/>
          <w:sz w:val="20"/>
          <w:szCs w:val="20"/>
          <w:u w:val="single"/>
        </w:rPr>
        <w:t>可能であれば記載ください</w:t>
      </w:r>
      <w:r w:rsidR="00FE1D51"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E1D51" w:rsidRPr="00C81CAB" w14:paraId="5150422C" w14:textId="77777777" w:rsidTr="008E6904">
        <w:trPr>
          <w:trHeight w:val="58"/>
        </w:trPr>
        <w:tc>
          <w:tcPr>
            <w:tcW w:w="2122" w:type="dxa"/>
            <w:shd w:val="clear" w:color="auto" w:fill="E7E6E6" w:themeFill="background2"/>
            <w:vAlign w:val="center"/>
            <w:hideMark/>
          </w:tcPr>
          <w:p w14:paraId="755698F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S</w:t>
            </w:r>
            <w:r w:rsidRPr="00C81CAB">
              <w:rPr>
                <w:rFonts w:ascii="Verdana" w:eastAsia="ＭＳ Ｐゴシック" w:hAnsi="Verdana" w:cs="ＭＳ Ｐゴシック"/>
                <w:color w:val="000000"/>
                <w:sz w:val="20"/>
                <w:szCs w:val="20"/>
              </w:rPr>
              <w:t>R</w:t>
            </w:r>
            <w:r w:rsidRPr="00C81CAB">
              <w:rPr>
                <w:rFonts w:ascii="Verdana" w:eastAsia="ＭＳ Ｐゴシック" w:hAnsi="Verdana" w:cs="ＭＳ Ｐゴシック" w:hint="eastAsia"/>
                <w:color w:val="000000"/>
                <w:sz w:val="20"/>
                <w:szCs w:val="20"/>
              </w:rPr>
              <w:t>における</w:t>
            </w: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ICO</w:t>
            </w:r>
          </w:p>
        </w:tc>
        <w:tc>
          <w:tcPr>
            <w:tcW w:w="6459" w:type="dxa"/>
            <w:shd w:val="clear" w:color="auto" w:fill="auto"/>
            <w:noWrap/>
            <w:vAlign w:val="center"/>
          </w:tcPr>
          <w:p w14:paraId="1636C699"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w:t>
            </w:r>
          </w:p>
          <w:p w14:paraId="4E6D9C18"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w:t>
            </w:r>
          </w:p>
          <w:p w14:paraId="5E0A2D9E"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C</w:t>
            </w:r>
            <w:r w:rsidRPr="00C81CAB">
              <w:rPr>
                <w:rFonts w:ascii="Verdana" w:eastAsia="ＭＳ Ｐゴシック" w:hAnsi="Verdana" w:cs="ＭＳ Ｐゴシック"/>
                <w:color w:val="000000"/>
                <w:sz w:val="20"/>
                <w:szCs w:val="20"/>
              </w:rPr>
              <w:t>:</w:t>
            </w:r>
          </w:p>
          <w:p w14:paraId="4784EBA0"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O</w:t>
            </w:r>
            <w:r w:rsidRPr="00C81CAB">
              <w:rPr>
                <w:rFonts w:ascii="Verdana" w:eastAsia="ＭＳ Ｐゴシック" w:hAnsi="Verdana" w:cs="ＭＳ Ｐゴシック"/>
                <w:color w:val="000000"/>
                <w:sz w:val="20"/>
                <w:szCs w:val="20"/>
              </w:rPr>
              <w:t>:</w:t>
            </w:r>
          </w:p>
        </w:tc>
      </w:tr>
      <w:tr w:rsidR="00FE1D51" w:rsidRPr="00C81CAB" w14:paraId="47A7CB96" w14:textId="77777777" w:rsidTr="008E6904">
        <w:trPr>
          <w:trHeight w:val="58"/>
        </w:trPr>
        <w:tc>
          <w:tcPr>
            <w:tcW w:w="2122" w:type="dxa"/>
            <w:shd w:val="clear" w:color="auto" w:fill="E7E6E6" w:themeFill="background2"/>
            <w:vAlign w:val="center"/>
          </w:tcPr>
          <w:p w14:paraId="0F078527"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費用分析の手法</w:t>
            </w:r>
            <w:r w:rsidR="008E6904" w:rsidRPr="00C81CAB">
              <w:rPr>
                <w:rFonts w:ascii="Verdana" w:eastAsia="ＭＳ Ｐゴシック" w:hAnsi="Verdana" w:cs="ＭＳ Ｐゴシック" w:hint="eastAsia"/>
                <w:color w:val="000000"/>
                <w:sz w:val="20"/>
                <w:szCs w:val="20"/>
              </w:rPr>
              <w:t>概要</w:t>
            </w:r>
          </w:p>
        </w:tc>
        <w:tc>
          <w:tcPr>
            <w:tcW w:w="6459" w:type="dxa"/>
            <w:shd w:val="clear" w:color="auto" w:fill="auto"/>
            <w:noWrap/>
            <w:vAlign w:val="center"/>
          </w:tcPr>
          <w:p w14:paraId="2E8BE39D"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DD368C" w:rsidRPr="00C81CAB" w14:paraId="3FD085AA" w14:textId="77777777" w:rsidTr="00636E79">
        <w:trPr>
          <w:trHeight w:val="58"/>
        </w:trPr>
        <w:tc>
          <w:tcPr>
            <w:tcW w:w="2122" w:type="dxa"/>
            <w:shd w:val="clear" w:color="auto" w:fill="E7E6E6" w:themeFill="background2"/>
            <w:vAlign w:val="center"/>
          </w:tcPr>
          <w:p w14:paraId="72E86190"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算出で用いる対象品目・比較対照の有効性等に関する主な臨床研究、文献情報、主要成績</w:t>
            </w:r>
          </w:p>
        </w:tc>
        <w:tc>
          <w:tcPr>
            <w:tcW w:w="6459" w:type="dxa"/>
            <w:shd w:val="clear" w:color="auto" w:fill="auto"/>
            <w:noWrap/>
            <w:vAlign w:val="center"/>
          </w:tcPr>
          <w:p w14:paraId="57F3D21D"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r w:rsidR="00DD368C" w:rsidRPr="00C81CAB" w14:paraId="62E90B74" w14:textId="77777777" w:rsidTr="00636E79">
        <w:trPr>
          <w:trHeight w:val="58"/>
        </w:trPr>
        <w:tc>
          <w:tcPr>
            <w:tcW w:w="2122" w:type="dxa"/>
            <w:shd w:val="clear" w:color="auto" w:fill="E7E6E6" w:themeFill="background2"/>
            <w:vAlign w:val="center"/>
          </w:tcPr>
          <w:p w14:paraId="272C0FCC"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を算出するためのモデル等の概要</w:t>
            </w:r>
          </w:p>
        </w:tc>
        <w:tc>
          <w:tcPr>
            <w:tcW w:w="6459" w:type="dxa"/>
            <w:shd w:val="clear" w:color="auto" w:fill="auto"/>
            <w:noWrap/>
            <w:vAlign w:val="center"/>
          </w:tcPr>
          <w:p w14:paraId="6066CD91"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bl>
    <w:p w14:paraId="552CB40E" w14:textId="77777777" w:rsidR="00F379AF" w:rsidRPr="00C81CAB" w:rsidRDefault="00F379AF" w:rsidP="00E056F9">
      <w:pPr>
        <w:ind w:firstLineChars="100" w:firstLine="200"/>
        <w:jc w:val="left"/>
        <w:rPr>
          <w:rFonts w:ascii="Verdana" w:eastAsia="ＭＳ Ｐゴシック" w:hAnsi="Verdana"/>
          <w:sz w:val="20"/>
          <w:szCs w:val="20"/>
        </w:rPr>
      </w:pPr>
    </w:p>
    <w:p w14:paraId="2F0472BA" w14:textId="77777777" w:rsidR="00F379AF" w:rsidRPr="00C81CAB" w:rsidRDefault="00F379AF" w:rsidP="00E056F9">
      <w:pPr>
        <w:ind w:firstLineChars="100" w:firstLine="200"/>
        <w:jc w:val="left"/>
        <w:rPr>
          <w:rFonts w:ascii="Verdana" w:eastAsia="ＭＳ Ｐゴシック" w:hAnsi="Verdana"/>
          <w:sz w:val="20"/>
          <w:szCs w:val="20"/>
        </w:rPr>
      </w:pPr>
    </w:p>
    <w:p w14:paraId="3F560C52" w14:textId="30A067DA" w:rsidR="00FE08F6" w:rsidRDefault="00FE08F6">
      <w:pPr>
        <w:widowControl/>
        <w:jc w:val="left"/>
        <w:rPr>
          <w:rFonts w:ascii="Verdana" w:eastAsia="ＭＳ Ｐゴシック" w:hAnsi="Verdana"/>
          <w:sz w:val="20"/>
          <w:szCs w:val="20"/>
        </w:rPr>
      </w:pPr>
      <w:r>
        <w:rPr>
          <w:rFonts w:ascii="Verdana" w:eastAsia="ＭＳ Ｐゴシック" w:hAnsi="Verdana"/>
          <w:sz w:val="20"/>
          <w:szCs w:val="20"/>
        </w:rPr>
        <w:br w:type="page"/>
      </w:r>
    </w:p>
    <w:p w14:paraId="14BCF0DD" w14:textId="77777777" w:rsidR="00C72AA2" w:rsidRPr="00C81CAB" w:rsidRDefault="00C72AA2" w:rsidP="00E056F9">
      <w:pPr>
        <w:ind w:firstLineChars="100" w:firstLine="200"/>
        <w:jc w:val="left"/>
        <w:rPr>
          <w:rFonts w:ascii="Verdana" w:eastAsia="ＭＳ Ｐゴシック" w:hAnsi="Verdana"/>
          <w:sz w:val="20"/>
          <w:szCs w:val="20"/>
        </w:rPr>
      </w:pPr>
    </w:p>
    <w:p w14:paraId="63236E78" w14:textId="3435B103" w:rsidR="00FE1D51" w:rsidRPr="00C81CAB" w:rsidRDefault="002B7DCF" w:rsidP="00E056F9">
      <w:pPr>
        <w:ind w:firstLineChars="100" w:firstLine="201"/>
        <w:jc w:val="left"/>
        <w:rPr>
          <w:rFonts w:ascii="Verdana" w:eastAsia="ＭＳ Ｐゴシック" w:hAnsi="Verdana"/>
          <w:b/>
          <w:sz w:val="20"/>
          <w:szCs w:val="20"/>
          <w:u w:val="single"/>
        </w:rPr>
      </w:pPr>
      <w:r>
        <w:rPr>
          <w:rFonts w:ascii="Verdana" w:eastAsia="ＭＳ Ｐゴシック" w:hAnsi="Verdana"/>
          <w:b/>
          <w:sz w:val="20"/>
          <w:szCs w:val="20"/>
          <w:u w:val="single"/>
        </w:rPr>
        <w:t>6</w:t>
      </w:r>
      <w:r w:rsidR="008E6904" w:rsidRPr="00C81CAB">
        <w:rPr>
          <w:rFonts w:ascii="Verdana" w:eastAsia="ＭＳ Ｐゴシック" w:hAnsi="Verdana"/>
          <w:b/>
          <w:sz w:val="20"/>
          <w:szCs w:val="20"/>
          <w:u w:val="single"/>
        </w:rPr>
        <w:t xml:space="preserve">. </w:t>
      </w:r>
      <w:r w:rsidR="008E6904" w:rsidRPr="00C81CAB">
        <w:rPr>
          <w:rFonts w:ascii="Verdana" w:eastAsia="ＭＳ Ｐゴシック" w:hAnsi="Verdana" w:hint="eastAsia"/>
          <w:b/>
          <w:sz w:val="20"/>
          <w:szCs w:val="20"/>
          <w:u w:val="single"/>
        </w:rPr>
        <w:t>諸外国における評価</w:t>
      </w:r>
      <w:r w:rsidR="00FF22AD" w:rsidRPr="00C81CAB">
        <w:rPr>
          <w:rFonts w:ascii="Verdana" w:eastAsia="ＭＳ Ｐゴシック" w:hAnsi="Verdana" w:hint="eastAsia"/>
          <w:b/>
          <w:sz w:val="20"/>
          <w:szCs w:val="20"/>
          <w:u w:val="single"/>
        </w:rPr>
        <w:t>(</w:t>
      </w:r>
      <w:r w:rsidR="00FF22AD" w:rsidRPr="00C81CAB">
        <w:rPr>
          <w:rFonts w:ascii="Verdana" w:eastAsia="ＭＳ Ｐゴシック" w:hAnsi="Verdana" w:hint="eastAsia"/>
          <w:b/>
          <w:sz w:val="20"/>
          <w:szCs w:val="20"/>
          <w:u w:val="single"/>
        </w:rPr>
        <w:t>可能であれば記載ください</w:t>
      </w:r>
      <w:r w:rsidR="00FF22AD" w:rsidRPr="00C81CAB">
        <w:rPr>
          <w:rFonts w:ascii="Verdana" w:eastAsia="ＭＳ Ｐゴシック" w:hAnsi="Verdana" w:hint="eastAsia"/>
          <w:b/>
          <w:sz w:val="20"/>
          <w:szCs w:val="20"/>
          <w:u w:val="single"/>
        </w:rPr>
        <w:t>)</w:t>
      </w:r>
    </w:p>
    <w:p w14:paraId="6151D2C6" w14:textId="77777777" w:rsidR="008E6904" w:rsidRPr="00C81CAB" w:rsidRDefault="008E6904" w:rsidP="00E056F9">
      <w:pPr>
        <w:ind w:firstLineChars="100" w:firstLine="200"/>
        <w:jc w:val="left"/>
        <w:rPr>
          <w:rFonts w:ascii="Verdana" w:eastAsia="ＭＳ Ｐゴシック" w:hAnsi="Verdana"/>
          <w:sz w:val="20"/>
          <w:szCs w:val="20"/>
        </w:rPr>
      </w:pPr>
    </w:p>
    <w:tbl>
      <w:tblPr>
        <w:tblW w:w="8550" w:type="dxa"/>
        <w:jc w:val="center"/>
        <w:tblCellMar>
          <w:left w:w="99" w:type="dxa"/>
          <w:right w:w="99" w:type="dxa"/>
        </w:tblCellMar>
        <w:tblLook w:val="04A0" w:firstRow="1" w:lastRow="0" w:firstColumn="1" w:lastColumn="0" w:noHBand="0" w:noVBand="1"/>
      </w:tblPr>
      <w:tblGrid>
        <w:gridCol w:w="2127"/>
        <w:gridCol w:w="6423"/>
      </w:tblGrid>
      <w:tr w:rsidR="008E6904" w:rsidRPr="00C81CAB" w14:paraId="4768A0A4" w14:textId="77777777" w:rsidTr="001034D7">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0FE653"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調査時点</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4C03C350"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 xml:space="preserve">　　　　　　　　年　　　　　　　　月　　　　　　　　日時点</w:t>
            </w:r>
          </w:p>
        </w:tc>
      </w:tr>
    </w:tbl>
    <w:p w14:paraId="13E77F7C" w14:textId="77777777" w:rsidR="008E6904" w:rsidRPr="00C81CAB" w:rsidRDefault="008E6904" w:rsidP="00E056F9">
      <w:pPr>
        <w:ind w:firstLineChars="100" w:firstLine="200"/>
        <w:jc w:val="left"/>
        <w:rPr>
          <w:rFonts w:ascii="Verdana" w:eastAsia="ＭＳ Ｐゴシック" w:hAnsi="Verdana"/>
          <w:sz w:val="20"/>
          <w:szCs w:val="20"/>
        </w:rPr>
      </w:pPr>
    </w:p>
    <w:p w14:paraId="33126B99" w14:textId="77777777" w:rsidR="008E6904" w:rsidRPr="00C81CAB" w:rsidRDefault="008E6904" w:rsidP="00E056F9">
      <w:pPr>
        <w:ind w:firstLineChars="100" w:firstLine="200"/>
        <w:jc w:val="left"/>
        <w:rPr>
          <w:rFonts w:ascii="Verdana" w:eastAsia="ＭＳ Ｐゴシック" w:hAnsi="Verdana"/>
          <w:sz w:val="20"/>
          <w:szCs w:val="20"/>
        </w:rPr>
      </w:pPr>
      <w:r w:rsidRPr="00C81CAB">
        <w:rPr>
          <w:rFonts w:ascii="Verdana" w:eastAsia="ＭＳ Ｐゴシック" w:hAnsi="Verdana"/>
          <w:sz w:val="20"/>
          <w:szCs w:val="20"/>
        </w:rPr>
        <w:t>【医薬品】</w:t>
      </w:r>
    </w:p>
    <w:tbl>
      <w:tblPr>
        <w:tblStyle w:val="a7"/>
        <w:tblW w:w="9171" w:type="dxa"/>
        <w:tblLayout w:type="fixed"/>
        <w:tblLook w:val="04A0" w:firstRow="1" w:lastRow="0" w:firstColumn="1" w:lastColumn="0" w:noHBand="0" w:noVBand="1"/>
      </w:tblPr>
      <w:tblGrid>
        <w:gridCol w:w="1413"/>
        <w:gridCol w:w="1843"/>
        <w:gridCol w:w="5915"/>
      </w:tblGrid>
      <w:tr w:rsidR="008E6904" w:rsidRPr="00C81CAB" w14:paraId="0601D878" w14:textId="77777777" w:rsidTr="00C72AA2">
        <w:trPr>
          <w:trHeight w:val="300"/>
        </w:trPr>
        <w:tc>
          <w:tcPr>
            <w:tcW w:w="1413" w:type="dxa"/>
            <w:shd w:val="clear" w:color="auto" w:fill="E7E6E6" w:themeFill="background2"/>
          </w:tcPr>
          <w:p w14:paraId="64B6A538"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DED50F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2448556C"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404EFCE" w14:textId="77777777" w:rsidTr="007C6595">
        <w:trPr>
          <w:trHeight w:val="602"/>
        </w:trPr>
        <w:tc>
          <w:tcPr>
            <w:tcW w:w="1413" w:type="dxa"/>
            <w:vMerge w:val="restart"/>
            <w:shd w:val="clear" w:color="auto" w:fill="E7E6E6" w:themeFill="background2"/>
            <w:vAlign w:val="center"/>
          </w:tcPr>
          <w:p w14:paraId="0FDA2AF8"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shd w:val="clear" w:color="auto" w:fill="E7E6E6" w:themeFill="background2"/>
            <w:vAlign w:val="center"/>
          </w:tcPr>
          <w:p w14:paraId="3FAF287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3DB1065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tcPr>
          <w:p w14:paraId="4B4C597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4B123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38C1A130" w14:textId="77777777" w:rsidTr="007C6595">
        <w:trPr>
          <w:trHeight w:val="313"/>
        </w:trPr>
        <w:tc>
          <w:tcPr>
            <w:tcW w:w="1413" w:type="dxa"/>
            <w:vMerge/>
            <w:shd w:val="clear" w:color="auto" w:fill="E7E6E6" w:themeFill="background2"/>
            <w:vAlign w:val="center"/>
          </w:tcPr>
          <w:p w14:paraId="1C70810A" w14:textId="77777777" w:rsidR="008E6904" w:rsidRPr="00C81CAB" w:rsidRDefault="008E6904" w:rsidP="007C6595">
            <w:pPr>
              <w:jc w:val="center"/>
              <w:rPr>
                <w:rFonts w:ascii="Verdana" w:eastAsia="ＭＳ Ｐゴシック" w:hAnsi="Verdana"/>
                <w:sz w:val="20"/>
                <w:szCs w:val="20"/>
              </w:rPr>
            </w:pPr>
          </w:p>
        </w:tc>
        <w:tc>
          <w:tcPr>
            <w:tcW w:w="1843" w:type="dxa"/>
            <w:shd w:val="clear" w:color="auto" w:fill="E7E6E6" w:themeFill="background2"/>
            <w:vAlign w:val="center"/>
          </w:tcPr>
          <w:p w14:paraId="23130FE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tcPr>
          <w:p w14:paraId="2D55343C"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4744D4A4" w14:textId="77777777" w:rsidTr="007C6595">
        <w:trPr>
          <w:trHeight w:val="904"/>
        </w:trPr>
        <w:tc>
          <w:tcPr>
            <w:tcW w:w="1413" w:type="dxa"/>
            <w:shd w:val="clear" w:color="auto" w:fill="E7E6E6" w:themeFill="background2"/>
            <w:vAlign w:val="center"/>
          </w:tcPr>
          <w:p w14:paraId="77517B89"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shd w:val="clear" w:color="auto" w:fill="E7E6E6" w:themeFill="background2"/>
            <w:vAlign w:val="center"/>
          </w:tcPr>
          <w:p w14:paraId="0BFD3374"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tcPr>
          <w:p w14:paraId="0BABA636"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SMR: I/II/III/IV/V</w:t>
            </w:r>
          </w:p>
          <w:p w14:paraId="53141A84"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ASMR: I/II/III/IV/V    </w:t>
            </w:r>
          </w:p>
          <w:p w14:paraId="454A1CE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r w:rsidRPr="00C81CAB">
              <w:rPr>
                <w:rFonts w:ascii="Verdana" w:eastAsia="ＭＳ Ｐゴシック" w:hAnsi="Verdana"/>
                <w:sz w:val="20"/>
                <w:szCs w:val="20"/>
              </w:rPr>
              <w:t xml:space="preserve"> </w:t>
            </w:r>
          </w:p>
        </w:tc>
      </w:tr>
      <w:tr w:rsidR="008E6904" w:rsidRPr="00C81CAB" w14:paraId="548159C9" w14:textId="77777777" w:rsidTr="007C6595">
        <w:trPr>
          <w:trHeight w:val="602"/>
        </w:trPr>
        <w:tc>
          <w:tcPr>
            <w:tcW w:w="1413" w:type="dxa"/>
            <w:shd w:val="clear" w:color="auto" w:fill="E7E6E6" w:themeFill="background2"/>
            <w:vAlign w:val="center"/>
          </w:tcPr>
          <w:p w14:paraId="369E6CE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shd w:val="clear" w:color="auto" w:fill="E7E6E6" w:themeFill="background2"/>
            <w:vAlign w:val="center"/>
          </w:tcPr>
          <w:p w14:paraId="76C56F4D" w14:textId="77777777" w:rsidR="008E6904" w:rsidRPr="00C81CAB" w:rsidRDefault="008E6904" w:rsidP="007C6595">
            <w:pPr>
              <w:jc w:val="center"/>
              <w:rPr>
                <w:rFonts w:ascii="Verdana" w:eastAsia="ＭＳ Ｐゴシック" w:hAnsi="Verdana"/>
                <w:sz w:val="20"/>
                <w:szCs w:val="20"/>
              </w:rPr>
            </w:pPr>
            <w:proofErr w:type="spellStart"/>
            <w:r w:rsidRPr="00C81CAB">
              <w:rPr>
                <w:rFonts w:ascii="Verdana" w:eastAsia="ＭＳ Ｐゴシック" w:hAnsi="Verdana"/>
                <w:sz w:val="20"/>
                <w:szCs w:val="20"/>
              </w:rPr>
              <w:t>IQWiG</w:t>
            </w:r>
            <w:proofErr w:type="spellEnd"/>
          </w:p>
          <w:p w14:paraId="0F4BC77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tcPr>
          <w:p w14:paraId="692F3E99"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Major/Considerable/Minor/Unquantifiable/No additional benefit</w:t>
            </w:r>
          </w:p>
        </w:tc>
      </w:tr>
      <w:tr w:rsidR="008E6904" w:rsidRPr="00C81CAB" w14:paraId="44F64DB4" w14:textId="77777777" w:rsidTr="007C6595">
        <w:trPr>
          <w:trHeight w:val="300"/>
        </w:trPr>
        <w:tc>
          <w:tcPr>
            <w:tcW w:w="1413" w:type="dxa"/>
            <w:shd w:val="clear" w:color="auto" w:fill="E7E6E6" w:themeFill="background2"/>
            <w:vAlign w:val="center"/>
          </w:tcPr>
          <w:p w14:paraId="015E449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shd w:val="clear" w:color="auto" w:fill="E7E6E6" w:themeFill="background2"/>
            <w:vAlign w:val="center"/>
          </w:tcPr>
          <w:p w14:paraId="187952A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0163D02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w:t>
            </w:r>
            <w:proofErr w:type="spellStart"/>
            <w:r w:rsidRPr="00C81CAB">
              <w:rPr>
                <w:rFonts w:ascii="Verdana" w:eastAsia="ＭＳ Ｐゴシック" w:hAnsi="Verdana"/>
                <w:sz w:val="20"/>
                <w:szCs w:val="20"/>
              </w:rPr>
              <w:t>pCODR</w:t>
            </w:r>
            <w:proofErr w:type="spellEnd"/>
            <w:r w:rsidRPr="00C81CAB">
              <w:rPr>
                <w:rFonts w:ascii="Verdana" w:eastAsia="ＭＳ Ｐゴシック" w:hAnsi="Verdana"/>
                <w:sz w:val="20"/>
                <w:szCs w:val="20"/>
              </w:rPr>
              <w:t>)</w:t>
            </w:r>
          </w:p>
        </w:tc>
        <w:tc>
          <w:tcPr>
            <w:tcW w:w="5915" w:type="dxa"/>
          </w:tcPr>
          <w:p w14:paraId="6D35D3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681B421D" w14:textId="77777777" w:rsidTr="007C6595">
        <w:trPr>
          <w:trHeight w:val="300"/>
        </w:trPr>
        <w:tc>
          <w:tcPr>
            <w:tcW w:w="1413" w:type="dxa"/>
            <w:shd w:val="clear" w:color="auto" w:fill="E7E6E6" w:themeFill="background2"/>
            <w:vAlign w:val="center"/>
          </w:tcPr>
          <w:p w14:paraId="380FBAFF"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shd w:val="clear" w:color="auto" w:fill="E7E6E6" w:themeFill="background2"/>
            <w:vAlign w:val="center"/>
          </w:tcPr>
          <w:p w14:paraId="4E85A2DA"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tcPr>
          <w:p w14:paraId="77C5535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78C44925" w14:textId="77777777" w:rsidR="00450769" w:rsidRPr="00C81CAB" w:rsidRDefault="00450769" w:rsidP="008E6904">
      <w:pPr>
        <w:jc w:val="left"/>
        <w:rPr>
          <w:rFonts w:ascii="Verdana" w:eastAsia="ＭＳ Ｐゴシック" w:hAnsi="Verdana"/>
          <w:sz w:val="20"/>
          <w:szCs w:val="20"/>
        </w:rPr>
      </w:pPr>
    </w:p>
    <w:p w14:paraId="1D36FEE3" w14:textId="77777777" w:rsidR="007A52BB" w:rsidRPr="00C81CAB" w:rsidRDefault="007A52BB"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64CC866E" w14:textId="77777777" w:rsidTr="00D561DE">
        <w:trPr>
          <w:trHeight w:val="300"/>
        </w:trPr>
        <w:tc>
          <w:tcPr>
            <w:tcW w:w="1413" w:type="dxa"/>
            <w:shd w:val="clear" w:color="auto" w:fill="E7E6E6" w:themeFill="background2"/>
          </w:tcPr>
          <w:p w14:paraId="61DD1A6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7A4B2713"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30270A8D"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5A63EEE3" w14:textId="77777777" w:rsidTr="007C6595">
        <w:trPr>
          <w:trHeight w:val="111"/>
        </w:trPr>
        <w:tc>
          <w:tcPr>
            <w:tcW w:w="1413" w:type="dxa"/>
            <w:vMerge w:val="restart"/>
            <w:shd w:val="clear" w:color="auto" w:fill="E7E6E6" w:themeFill="background2"/>
            <w:vAlign w:val="center"/>
          </w:tcPr>
          <w:p w14:paraId="154E278B"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724FC374"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790A2FAD"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16D3E77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9B7FCE3" w14:textId="77777777" w:rsidTr="007C6595">
        <w:trPr>
          <w:trHeight w:val="111"/>
        </w:trPr>
        <w:tc>
          <w:tcPr>
            <w:tcW w:w="1413" w:type="dxa"/>
            <w:vMerge/>
            <w:shd w:val="clear" w:color="auto" w:fill="E7E6E6" w:themeFill="background2"/>
            <w:vAlign w:val="center"/>
          </w:tcPr>
          <w:p w14:paraId="1F22A9C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FD762D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4F803D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5F86D4C" w14:textId="77777777" w:rsidTr="007C6595">
        <w:trPr>
          <w:trHeight w:val="55"/>
        </w:trPr>
        <w:tc>
          <w:tcPr>
            <w:tcW w:w="1413" w:type="dxa"/>
            <w:vMerge/>
            <w:shd w:val="clear" w:color="auto" w:fill="E7E6E6" w:themeFill="background2"/>
            <w:vAlign w:val="center"/>
          </w:tcPr>
          <w:p w14:paraId="326D69A1" w14:textId="77777777" w:rsidR="007C6595" w:rsidRPr="00C81CAB" w:rsidRDefault="007C6595" w:rsidP="007C6595">
            <w:pPr>
              <w:jc w:val="center"/>
              <w:rPr>
                <w:rFonts w:ascii="Verdana" w:eastAsia="ＭＳ Ｐゴシック" w:hAnsi="Verdana"/>
                <w:sz w:val="20"/>
                <w:szCs w:val="20"/>
              </w:rPr>
            </w:pPr>
          </w:p>
        </w:tc>
        <w:tc>
          <w:tcPr>
            <w:tcW w:w="1843" w:type="dxa"/>
            <w:vMerge w:val="restart"/>
            <w:shd w:val="clear" w:color="auto" w:fill="E7E6E6" w:themeFill="background2"/>
            <w:vAlign w:val="center"/>
          </w:tcPr>
          <w:p w14:paraId="2A7A252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vAlign w:val="center"/>
          </w:tcPr>
          <w:p w14:paraId="2AF0E11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2257F14" w14:textId="77777777" w:rsidTr="007C6595">
        <w:trPr>
          <w:trHeight w:val="54"/>
        </w:trPr>
        <w:tc>
          <w:tcPr>
            <w:tcW w:w="1413" w:type="dxa"/>
            <w:vMerge/>
            <w:shd w:val="clear" w:color="auto" w:fill="E7E6E6" w:themeFill="background2"/>
            <w:vAlign w:val="center"/>
          </w:tcPr>
          <w:p w14:paraId="08FEFBB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90B0B39"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77BA5395"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6392C0" w14:textId="77777777" w:rsidTr="007C6595">
        <w:trPr>
          <w:trHeight w:val="152"/>
        </w:trPr>
        <w:tc>
          <w:tcPr>
            <w:tcW w:w="1413" w:type="dxa"/>
            <w:vMerge w:val="restart"/>
            <w:shd w:val="clear" w:color="auto" w:fill="E7E6E6" w:themeFill="background2"/>
            <w:vAlign w:val="center"/>
          </w:tcPr>
          <w:p w14:paraId="3388F72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87EB20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1F80204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8E21D51" w14:textId="77777777" w:rsidTr="007C6595">
        <w:trPr>
          <w:trHeight w:val="151"/>
        </w:trPr>
        <w:tc>
          <w:tcPr>
            <w:tcW w:w="1413" w:type="dxa"/>
            <w:vMerge/>
            <w:shd w:val="clear" w:color="auto" w:fill="E7E6E6" w:themeFill="background2"/>
            <w:vAlign w:val="center"/>
          </w:tcPr>
          <w:p w14:paraId="0E57DAC0"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5B6FBE7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8EB608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ACB868" w14:textId="77777777" w:rsidTr="007C6595">
        <w:trPr>
          <w:trHeight w:val="111"/>
        </w:trPr>
        <w:tc>
          <w:tcPr>
            <w:tcW w:w="1413" w:type="dxa"/>
            <w:vMerge w:val="restart"/>
            <w:shd w:val="clear" w:color="auto" w:fill="E7E6E6" w:themeFill="background2"/>
            <w:vAlign w:val="center"/>
          </w:tcPr>
          <w:p w14:paraId="058B67D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vMerge w:val="restart"/>
            <w:shd w:val="clear" w:color="auto" w:fill="E7E6E6" w:themeFill="background2"/>
            <w:vAlign w:val="center"/>
          </w:tcPr>
          <w:p w14:paraId="501BA4E1" w14:textId="77777777" w:rsidR="007C6595" w:rsidRPr="00C81CAB" w:rsidRDefault="007C6595" w:rsidP="007C6595">
            <w:pPr>
              <w:jc w:val="center"/>
              <w:rPr>
                <w:rFonts w:ascii="Verdana" w:eastAsia="ＭＳ Ｐゴシック" w:hAnsi="Verdana"/>
                <w:sz w:val="20"/>
                <w:szCs w:val="20"/>
              </w:rPr>
            </w:pPr>
            <w:proofErr w:type="spellStart"/>
            <w:r w:rsidRPr="00C81CAB">
              <w:rPr>
                <w:rFonts w:ascii="Verdana" w:eastAsia="ＭＳ Ｐゴシック" w:hAnsi="Verdana"/>
                <w:sz w:val="20"/>
                <w:szCs w:val="20"/>
              </w:rPr>
              <w:t>IQWiG</w:t>
            </w:r>
            <w:proofErr w:type="spellEnd"/>
          </w:p>
          <w:p w14:paraId="4F913CA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vAlign w:val="center"/>
          </w:tcPr>
          <w:p w14:paraId="11D0C89C"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B81264E" w14:textId="77777777" w:rsidTr="007C6595">
        <w:trPr>
          <w:trHeight w:val="111"/>
        </w:trPr>
        <w:tc>
          <w:tcPr>
            <w:tcW w:w="1413" w:type="dxa"/>
            <w:vMerge/>
            <w:shd w:val="clear" w:color="auto" w:fill="E7E6E6" w:themeFill="background2"/>
            <w:vAlign w:val="center"/>
          </w:tcPr>
          <w:p w14:paraId="784CFADC"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C40C03C"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1B1B9072"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0A0387C" w14:textId="77777777" w:rsidTr="007C6595">
        <w:trPr>
          <w:trHeight w:val="111"/>
        </w:trPr>
        <w:tc>
          <w:tcPr>
            <w:tcW w:w="1413" w:type="dxa"/>
            <w:vMerge w:val="restart"/>
            <w:shd w:val="clear" w:color="auto" w:fill="E7E6E6" w:themeFill="background2"/>
            <w:vAlign w:val="center"/>
          </w:tcPr>
          <w:p w14:paraId="74A73D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EE9765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6D6CEC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w:t>
            </w:r>
            <w:proofErr w:type="spellStart"/>
            <w:r w:rsidRPr="00C81CAB">
              <w:rPr>
                <w:rFonts w:ascii="Verdana" w:eastAsia="ＭＳ Ｐゴシック" w:hAnsi="Verdana"/>
                <w:sz w:val="20"/>
                <w:szCs w:val="20"/>
              </w:rPr>
              <w:t>pCODR</w:t>
            </w:r>
            <w:proofErr w:type="spellEnd"/>
            <w:r w:rsidRPr="00C81CAB">
              <w:rPr>
                <w:rFonts w:ascii="Verdana" w:eastAsia="ＭＳ Ｐゴシック" w:hAnsi="Verdana"/>
                <w:sz w:val="20"/>
                <w:szCs w:val="20"/>
              </w:rPr>
              <w:t>)</w:t>
            </w:r>
          </w:p>
        </w:tc>
        <w:tc>
          <w:tcPr>
            <w:tcW w:w="5915" w:type="dxa"/>
            <w:vAlign w:val="center"/>
          </w:tcPr>
          <w:p w14:paraId="06B3F3E4"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93FD6B8" w14:textId="77777777" w:rsidTr="007C6595">
        <w:trPr>
          <w:trHeight w:val="111"/>
        </w:trPr>
        <w:tc>
          <w:tcPr>
            <w:tcW w:w="1413" w:type="dxa"/>
            <w:vMerge/>
            <w:shd w:val="clear" w:color="auto" w:fill="E7E6E6" w:themeFill="background2"/>
            <w:vAlign w:val="center"/>
          </w:tcPr>
          <w:p w14:paraId="5C4AAE4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80C3468"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47433B1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5F1880BA" w14:textId="77777777" w:rsidTr="007C6595">
        <w:trPr>
          <w:trHeight w:val="55"/>
        </w:trPr>
        <w:tc>
          <w:tcPr>
            <w:tcW w:w="1413" w:type="dxa"/>
            <w:vMerge w:val="restart"/>
            <w:shd w:val="clear" w:color="auto" w:fill="E7E6E6" w:themeFill="background2"/>
            <w:vAlign w:val="center"/>
          </w:tcPr>
          <w:p w14:paraId="211D557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7D64A38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vAlign w:val="center"/>
          </w:tcPr>
          <w:p w14:paraId="18E33297"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933A96A" w14:textId="77777777" w:rsidTr="007C6595">
        <w:trPr>
          <w:trHeight w:val="54"/>
        </w:trPr>
        <w:tc>
          <w:tcPr>
            <w:tcW w:w="1413" w:type="dxa"/>
            <w:vMerge/>
            <w:shd w:val="clear" w:color="auto" w:fill="E7E6E6" w:themeFill="background2"/>
            <w:vAlign w:val="center"/>
          </w:tcPr>
          <w:p w14:paraId="635DB2B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1C9D737E"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F6462E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DF70B65" w14:textId="77777777" w:rsidR="007C6595" w:rsidRPr="00C81CAB" w:rsidRDefault="007C6595" w:rsidP="008E6904">
      <w:pPr>
        <w:jc w:val="left"/>
        <w:rPr>
          <w:rFonts w:ascii="Verdana" w:eastAsia="ＭＳ Ｐゴシック" w:hAnsi="Verdana"/>
          <w:sz w:val="20"/>
          <w:szCs w:val="20"/>
        </w:rPr>
      </w:pPr>
    </w:p>
    <w:p w14:paraId="3F0AD83E" w14:textId="77777777" w:rsidR="007A52BB" w:rsidRPr="00C81CAB" w:rsidRDefault="007A52BB" w:rsidP="008E6904">
      <w:pPr>
        <w:jc w:val="left"/>
        <w:rPr>
          <w:rFonts w:ascii="Verdana" w:eastAsia="ＭＳ Ｐゴシック" w:hAnsi="Verdana"/>
          <w:sz w:val="20"/>
          <w:szCs w:val="20"/>
        </w:rPr>
      </w:pPr>
    </w:p>
    <w:p w14:paraId="4D471ABC" w14:textId="77777777" w:rsidR="008E6904" w:rsidRPr="00C81CAB" w:rsidRDefault="008E6904" w:rsidP="008E6904">
      <w:pPr>
        <w:jc w:val="left"/>
        <w:rPr>
          <w:rFonts w:ascii="Verdana" w:eastAsia="ＭＳ Ｐゴシック" w:hAnsi="Verdana"/>
          <w:sz w:val="20"/>
          <w:szCs w:val="20"/>
        </w:rPr>
      </w:pPr>
      <w:r w:rsidRPr="00C81CAB">
        <w:rPr>
          <w:rFonts w:ascii="Verdana" w:eastAsia="ＭＳ Ｐゴシック" w:hAnsi="Verdana"/>
          <w:sz w:val="20"/>
          <w:szCs w:val="20"/>
        </w:rPr>
        <w:t>【医療機器】</w:t>
      </w:r>
    </w:p>
    <w:tbl>
      <w:tblPr>
        <w:tblStyle w:val="a7"/>
        <w:tblW w:w="9133" w:type="dxa"/>
        <w:tblLook w:val="04A0" w:firstRow="1" w:lastRow="0" w:firstColumn="1" w:lastColumn="0" w:noHBand="0" w:noVBand="1"/>
      </w:tblPr>
      <w:tblGrid>
        <w:gridCol w:w="1489"/>
        <w:gridCol w:w="1993"/>
        <w:gridCol w:w="5651"/>
      </w:tblGrid>
      <w:tr w:rsidR="008E6904" w:rsidRPr="00C81CAB" w14:paraId="22AA5DB0" w14:textId="77777777" w:rsidTr="00C72AA2">
        <w:trPr>
          <w:trHeight w:val="257"/>
        </w:trPr>
        <w:tc>
          <w:tcPr>
            <w:tcW w:w="1489" w:type="dxa"/>
            <w:shd w:val="clear" w:color="auto" w:fill="E7E6E6" w:themeFill="background2"/>
          </w:tcPr>
          <w:p w14:paraId="3BD972BE"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993" w:type="dxa"/>
            <w:shd w:val="clear" w:color="auto" w:fill="E7E6E6" w:themeFill="background2"/>
          </w:tcPr>
          <w:p w14:paraId="2013B1B3"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651" w:type="dxa"/>
          </w:tcPr>
          <w:p w14:paraId="2E94EF3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2C40CC7" w14:textId="77777777" w:rsidTr="007C6595">
        <w:trPr>
          <w:trHeight w:val="776"/>
        </w:trPr>
        <w:tc>
          <w:tcPr>
            <w:tcW w:w="1489" w:type="dxa"/>
            <w:shd w:val="clear" w:color="auto" w:fill="E7E6E6" w:themeFill="background2"/>
            <w:vAlign w:val="center"/>
          </w:tcPr>
          <w:p w14:paraId="7CD8E5B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993" w:type="dxa"/>
            <w:shd w:val="clear" w:color="auto" w:fill="E7E6E6" w:themeFill="background2"/>
            <w:vAlign w:val="center"/>
          </w:tcPr>
          <w:p w14:paraId="27F1102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tc>
        <w:tc>
          <w:tcPr>
            <w:tcW w:w="5651" w:type="dxa"/>
          </w:tcPr>
          <w:p w14:paraId="660528B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6EF6F28D"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05BD7B95" w14:textId="77777777" w:rsidTr="007C6595">
        <w:trPr>
          <w:trHeight w:val="1035"/>
        </w:trPr>
        <w:tc>
          <w:tcPr>
            <w:tcW w:w="1489" w:type="dxa"/>
            <w:shd w:val="clear" w:color="auto" w:fill="E7E6E6" w:themeFill="background2"/>
            <w:vAlign w:val="center"/>
          </w:tcPr>
          <w:p w14:paraId="062AE40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993" w:type="dxa"/>
            <w:shd w:val="clear" w:color="auto" w:fill="E7E6E6" w:themeFill="background2"/>
            <w:vAlign w:val="center"/>
          </w:tcPr>
          <w:p w14:paraId="367A505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651" w:type="dxa"/>
          </w:tcPr>
          <w:p w14:paraId="0D69AA46"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SA:</w:t>
            </w:r>
            <w:r w:rsidRPr="00C81CAB">
              <w:rPr>
                <w:rFonts w:ascii="Verdana" w:eastAsia="ＭＳ Ｐゴシック" w:hAnsi="Verdana"/>
                <w:sz w:val="20"/>
                <w:szCs w:val="20"/>
              </w:rPr>
              <w:t>十分</w:t>
            </w:r>
            <w:r w:rsidRPr="00C81CAB">
              <w:rPr>
                <w:rFonts w:ascii="Verdana" w:eastAsia="ＭＳ Ｐゴシック" w:hAnsi="Verdana"/>
                <w:sz w:val="20"/>
                <w:szCs w:val="20"/>
              </w:rPr>
              <w:t>/</w:t>
            </w:r>
            <w:r w:rsidRPr="00C81CAB">
              <w:rPr>
                <w:rFonts w:ascii="Verdana" w:eastAsia="ＭＳ Ｐゴシック" w:hAnsi="Verdana"/>
                <w:sz w:val="20"/>
                <w:szCs w:val="20"/>
              </w:rPr>
              <w:t>不十分</w:t>
            </w:r>
            <w:r w:rsidRPr="00C81CAB">
              <w:rPr>
                <w:rFonts w:ascii="Verdana" w:eastAsia="ＭＳ Ｐゴシック" w:hAnsi="Verdana"/>
                <w:sz w:val="20"/>
                <w:szCs w:val="20"/>
              </w:rPr>
              <w:t>/</w:t>
            </w:r>
            <w:r w:rsidRPr="00C81CAB">
              <w:rPr>
                <w:rFonts w:ascii="Verdana" w:eastAsia="ＭＳ Ｐゴシック" w:hAnsi="Verdana"/>
                <w:sz w:val="20"/>
                <w:szCs w:val="20"/>
              </w:rPr>
              <w:t>評価無し</w:t>
            </w:r>
          </w:p>
          <w:p w14:paraId="29B5F28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ASA:I/II/III/IV/V/</w:t>
            </w:r>
            <w:r w:rsidRPr="00C81CAB">
              <w:rPr>
                <w:rFonts w:ascii="Verdana" w:eastAsia="ＭＳ Ｐゴシック" w:hAnsi="Verdana"/>
                <w:sz w:val="20"/>
                <w:szCs w:val="20"/>
              </w:rPr>
              <w:t>評価無し</w:t>
            </w:r>
          </w:p>
          <w:p w14:paraId="4426209A"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p>
        </w:tc>
      </w:tr>
      <w:tr w:rsidR="008E6904" w:rsidRPr="00C81CAB" w14:paraId="3F148021" w14:textId="77777777" w:rsidTr="007C6595">
        <w:trPr>
          <w:trHeight w:val="516"/>
        </w:trPr>
        <w:tc>
          <w:tcPr>
            <w:tcW w:w="1489" w:type="dxa"/>
            <w:shd w:val="clear" w:color="auto" w:fill="E7E6E6" w:themeFill="background2"/>
            <w:vAlign w:val="center"/>
          </w:tcPr>
          <w:p w14:paraId="513AA91E"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993" w:type="dxa"/>
            <w:shd w:val="clear" w:color="auto" w:fill="E7E6E6" w:themeFill="background2"/>
            <w:vAlign w:val="center"/>
          </w:tcPr>
          <w:p w14:paraId="5276C14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651" w:type="dxa"/>
          </w:tcPr>
          <w:p w14:paraId="30E0E7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7B9566F5" w14:textId="77777777" w:rsidTr="007C6595">
        <w:trPr>
          <w:trHeight w:val="516"/>
        </w:trPr>
        <w:tc>
          <w:tcPr>
            <w:tcW w:w="1489" w:type="dxa"/>
            <w:shd w:val="clear" w:color="auto" w:fill="E7E6E6" w:themeFill="background2"/>
            <w:vAlign w:val="center"/>
          </w:tcPr>
          <w:p w14:paraId="108451D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993" w:type="dxa"/>
            <w:shd w:val="clear" w:color="auto" w:fill="E7E6E6" w:themeFill="background2"/>
            <w:vAlign w:val="center"/>
          </w:tcPr>
          <w:p w14:paraId="3F43CB57"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651" w:type="dxa"/>
          </w:tcPr>
          <w:p w14:paraId="26DCB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2D9BD04C" w14:textId="77777777" w:rsidR="008E6904" w:rsidRPr="00C81CAB" w:rsidRDefault="008E6904" w:rsidP="008E6904">
      <w:pPr>
        <w:jc w:val="left"/>
        <w:rPr>
          <w:rFonts w:ascii="Verdana" w:eastAsia="ＭＳ Ｐゴシック" w:hAnsi="Verdana"/>
          <w:sz w:val="20"/>
          <w:szCs w:val="20"/>
        </w:rPr>
      </w:pPr>
    </w:p>
    <w:p w14:paraId="4D92C0DC" w14:textId="77777777" w:rsidR="007C6595" w:rsidRPr="00C81CAB" w:rsidRDefault="007C6595"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5C29F898" w14:textId="77777777" w:rsidTr="00D561DE">
        <w:trPr>
          <w:trHeight w:val="300"/>
        </w:trPr>
        <w:tc>
          <w:tcPr>
            <w:tcW w:w="1413" w:type="dxa"/>
            <w:shd w:val="clear" w:color="auto" w:fill="E7E6E6" w:themeFill="background2"/>
          </w:tcPr>
          <w:p w14:paraId="11FD9C2E"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95D458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1A4174C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35BBBDF6" w14:textId="77777777" w:rsidTr="007C6595">
        <w:trPr>
          <w:trHeight w:val="111"/>
        </w:trPr>
        <w:tc>
          <w:tcPr>
            <w:tcW w:w="1413" w:type="dxa"/>
            <w:vMerge w:val="restart"/>
            <w:shd w:val="clear" w:color="auto" w:fill="E7E6E6" w:themeFill="background2"/>
            <w:vAlign w:val="center"/>
          </w:tcPr>
          <w:p w14:paraId="5132B430"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21376E8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669809C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71BB33B6"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26DF01A" w14:textId="77777777" w:rsidTr="007C6595">
        <w:trPr>
          <w:trHeight w:val="111"/>
        </w:trPr>
        <w:tc>
          <w:tcPr>
            <w:tcW w:w="1413" w:type="dxa"/>
            <w:vMerge/>
            <w:shd w:val="clear" w:color="auto" w:fill="E7E6E6" w:themeFill="background2"/>
            <w:vAlign w:val="center"/>
          </w:tcPr>
          <w:p w14:paraId="56A8309E"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D5DFBD0"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99208F1"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358486A0" w14:textId="77777777" w:rsidTr="007C6595">
        <w:trPr>
          <w:trHeight w:val="152"/>
        </w:trPr>
        <w:tc>
          <w:tcPr>
            <w:tcW w:w="1413" w:type="dxa"/>
            <w:vMerge w:val="restart"/>
            <w:shd w:val="clear" w:color="auto" w:fill="E7E6E6" w:themeFill="background2"/>
            <w:vAlign w:val="center"/>
          </w:tcPr>
          <w:p w14:paraId="6EA0D42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AF8040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07BE95C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4FDC70E" w14:textId="77777777" w:rsidTr="007C6595">
        <w:trPr>
          <w:trHeight w:val="151"/>
        </w:trPr>
        <w:tc>
          <w:tcPr>
            <w:tcW w:w="1413" w:type="dxa"/>
            <w:vMerge/>
            <w:shd w:val="clear" w:color="auto" w:fill="E7E6E6" w:themeFill="background2"/>
            <w:vAlign w:val="center"/>
          </w:tcPr>
          <w:p w14:paraId="5F2AE68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BDA5F3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383DE8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40E9C53" w14:textId="77777777" w:rsidTr="007C6595">
        <w:trPr>
          <w:trHeight w:val="111"/>
        </w:trPr>
        <w:tc>
          <w:tcPr>
            <w:tcW w:w="1413" w:type="dxa"/>
            <w:vMerge w:val="restart"/>
            <w:shd w:val="clear" w:color="auto" w:fill="E7E6E6" w:themeFill="background2"/>
            <w:vAlign w:val="center"/>
          </w:tcPr>
          <w:p w14:paraId="01984E6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B043A67"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915" w:type="dxa"/>
            <w:vAlign w:val="center"/>
          </w:tcPr>
          <w:p w14:paraId="7C4166B8"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3AADF48" w14:textId="77777777" w:rsidTr="007C6595">
        <w:trPr>
          <w:trHeight w:val="111"/>
        </w:trPr>
        <w:tc>
          <w:tcPr>
            <w:tcW w:w="1413" w:type="dxa"/>
            <w:vMerge/>
            <w:shd w:val="clear" w:color="auto" w:fill="E7E6E6" w:themeFill="background2"/>
            <w:vAlign w:val="center"/>
          </w:tcPr>
          <w:p w14:paraId="2FBC3719"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629A7C8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BA8BE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D6FE9F9" w14:textId="77777777" w:rsidTr="007C6595">
        <w:trPr>
          <w:trHeight w:val="55"/>
        </w:trPr>
        <w:tc>
          <w:tcPr>
            <w:tcW w:w="1413" w:type="dxa"/>
            <w:vMerge w:val="restart"/>
            <w:shd w:val="clear" w:color="auto" w:fill="E7E6E6" w:themeFill="background2"/>
            <w:vAlign w:val="center"/>
          </w:tcPr>
          <w:p w14:paraId="7D44BFF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51848B3E"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915" w:type="dxa"/>
            <w:vAlign w:val="center"/>
          </w:tcPr>
          <w:p w14:paraId="64DEAB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FBBC656" w14:textId="77777777" w:rsidTr="00D561DE">
        <w:trPr>
          <w:trHeight w:val="54"/>
        </w:trPr>
        <w:tc>
          <w:tcPr>
            <w:tcW w:w="1413" w:type="dxa"/>
            <w:vMerge/>
            <w:shd w:val="clear" w:color="auto" w:fill="E7E6E6" w:themeFill="background2"/>
            <w:vAlign w:val="center"/>
          </w:tcPr>
          <w:p w14:paraId="3EB19DA1" w14:textId="77777777" w:rsidR="007C6595" w:rsidRPr="00C81CAB" w:rsidRDefault="007C6595" w:rsidP="00D561DE">
            <w:pPr>
              <w:jc w:val="center"/>
              <w:rPr>
                <w:rFonts w:ascii="Verdana" w:eastAsia="ＭＳ Ｐゴシック" w:hAnsi="Verdana"/>
                <w:sz w:val="20"/>
                <w:szCs w:val="20"/>
              </w:rPr>
            </w:pPr>
          </w:p>
        </w:tc>
        <w:tc>
          <w:tcPr>
            <w:tcW w:w="1843" w:type="dxa"/>
            <w:vMerge/>
            <w:shd w:val="clear" w:color="auto" w:fill="E7E6E6" w:themeFill="background2"/>
            <w:vAlign w:val="center"/>
          </w:tcPr>
          <w:p w14:paraId="3EF8EE6C" w14:textId="77777777" w:rsidR="007C6595" w:rsidRPr="00C81CAB" w:rsidRDefault="007C6595" w:rsidP="00D561DE">
            <w:pPr>
              <w:jc w:val="center"/>
              <w:rPr>
                <w:rFonts w:ascii="Verdana" w:eastAsia="ＭＳ Ｐゴシック" w:hAnsi="Verdana"/>
                <w:sz w:val="20"/>
                <w:szCs w:val="20"/>
              </w:rPr>
            </w:pPr>
          </w:p>
        </w:tc>
        <w:tc>
          <w:tcPr>
            <w:tcW w:w="5915" w:type="dxa"/>
            <w:vAlign w:val="center"/>
          </w:tcPr>
          <w:p w14:paraId="6EDF8344"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1B483D2" w14:textId="77777777" w:rsidR="00A07BDE" w:rsidRPr="00C81CAB" w:rsidRDefault="00A07BDE" w:rsidP="008E6904">
      <w:pPr>
        <w:jc w:val="left"/>
        <w:rPr>
          <w:rFonts w:ascii="Verdana" w:eastAsia="ＭＳ Ｐゴシック" w:hAnsi="Verdana"/>
          <w:sz w:val="20"/>
          <w:szCs w:val="20"/>
        </w:rPr>
      </w:pPr>
    </w:p>
    <w:p w14:paraId="7531DA11" w14:textId="77777777" w:rsidR="007A52BB" w:rsidRPr="00C81CAB" w:rsidRDefault="007A52BB" w:rsidP="008E6904">
      <w:pPr>
        <w:jc w:val="left"/>
        <w:rPr>
          <w:rFonts w:ascii="Verdana" w:eastAsia="ＭＳ Ｐゴシック" w:hAnsi="Verdana"/>
          <w:sz w:val="20"/>
          <w:szCs w:val="20"/>
        </w:rPr>
      </w:pPr>
    </w:p>
    <w:p w14:paraId="1487A2A8" w14:textId="106B2343" w:rsidR="00EF158E" w:rsidRDefault="00EF158E">
      <w:pPr>
        <w:widowControl/>
        <w:jc w:val="left"/>
        <w:rPr>
          <w:rFonts w:ascii="Verdana" w:eastAsia="ＭＳ Ｐゴシック" w:hAnsi="Verdana"/>
          <w:sz w:val="20"/>
          <w:szCs w:val="20"/>
        </w:rPr>
      </w:pPr>
      <w:r>
        <w:rPr>
          <w:rFonts w:ascii="Verdana" w:eastAsia="ＭＳ Ｐゴシック" w:hAnsi="Verdana"/>
          <w:sz w:val="20"/>
          <w:szCs w:val="20"/>
        </w:rPr>
        <w:br w:type="page"/>
      </w:r>
    </w:p>
    <w:p w14:paraId="3993785C" w14:textId="77777777" w:rsidR="007A52BB" w:rsidRPr="00C81CAB" w:rsidRDefault="007A52BB" w:rsidP="008E6904">
      <w:pPr>
        <w:jc w:val="left"/>
        <w:rPr>
          <w:rFonts w:ascii="Verdana" w:eastAsia="ＭＳ Ｐゴシック" w:hAnsi="Verdana"/>
          <w:sz w:val="20"/>
          <w:szCs w:val="20"/>
        </w:rPr>
      </w:pPr>
    </w:p>
    <w:p w14:paraId="44AF5DF9" w14:textId="77777777" w:rsidR="006D3F83" w:rsidRPr="00C81CAB" w:rsidRDefault="006D3F83" w:rsidP="008E6904">
      <w:pPr>
        <w:jc w:val="left"/>
        <w:rPr>
          <w:rFonts w:ascii="Verdana" w:eastAsia="ＭＳ Ｐゴシック" w:hAnsi="Verdana"/>
          <w:sz w:val="20"/>
          <w:szCs w:val="20"/>
        </w:rPr>
      </w:pPr>
    </w:p>
    <w:p w14:paraId="16B4FA91" w14:textId="77777777" w:rsidR="007A52BB" w:rsidRPr="00C81CAB" w:rsidRDefault="007A52BB" w:rsidP="008E6904">
      <w:pPr>
        <w:jc w:val="left"/>
        <w:rPr>
          <w:rFonts w:ascii="Verdana" w:eastAsia="ＭＳ Ｐゴシック" w:hAnsi="Verdana"/>
          <w:sz w:val="20"/>
          <w:szCs w:val="20"/>
        </w:rPr>
      </w:pPr>
    </w:p>
    <w:p w14:paraId="37FD4FBD" w14:textId="77777777" w:rsidR="007A52BB" w:rsidRPr="00C81CAB" w:rsidRDefault="007A52BB" w:rsidP="008E6904">
      <w:pPr>
        <w:jc w:val="left"/>
        <w:rPr>
          <w:rFonts w:ascii="Verdana" w:eastAsia="ＭＳ Ｐゴシック" w:hAnsi="Verdana"/>
          <w:sz w:val="20"/>
          <w:szCs w:val="20"/>
        </w:rPr>
      </w:pPr>
    </w:p>
    <w:p w14:paraId="0BE8CEF2" w14:textId="77777777" w:rsidR="007A52BB" w:rsidRPr="00C81CAB" w:rsidRDefault="007A52BB" w:rsidP="008E6904">
      <w:pPr>
        <w:jc w:val="left"/>
        <w:rPr>
          <w:rFonts w:ascii="Verdana" w:eastAsia="ＭＳ Ｐゴシック" w:hAnsi="Verdana"/>
          <w:sz w:val="20"/>
          <w:szCs w:val="20"/>
        </w:rPr>
      </w:pPr>
    </w:p>
    <w:p w14:paraId="50CD1C2E" w14:textId="24D6B0DE" w:rsidR="007A52BB" w:rsidRDefault="007A52BB" w:rsidP="008E6904">
      <w:pPr>
        <w:jc w:val="left"/>
        <w:rPr>
          <w:rFonts w:ascii="Verdana" w:eastAsia="ＭＳ Ｐゴシック" w:hAnsi="Verdana"/>
          <w:sz w:val="20"/>
          <w:szCs w:val="20"/>
        </w:rPr>
      </w:pPr>
    </w:p>
    <w:p w14:paraId="5B4C0725" w14:textId="0EBAEFC2" w:rsidR="007913B3" w:rsidRDefault="007913B3" w:rsidP="008E6904">
      <w:pPr>
        <w:jc w:val="left"/>
        <w:rPr>
          <w:rFonts w:ascii="Verdana" w:eastAsia="ＭＳ Ｐゴシック" w:hAnsi="Verdana"/>
          <w:sz w:val="20"/>
          <w:szCs w:val="20"/>
        </w:rPr>
      </w:pPr>
    </w:p>
    <w:p w14:paraId="348CACBC" w14:textId="13CB782C" w:rsidR="007913B3" w:rsidRDefault="007913B3" w:rsidP="008E6904">
      <w:pPr>
        <w:jc w:val="left"/>
        <w:rPr>
          <w:rFonts w:ascii="Verdana" w:eastAsia="ＭＳ Ｐゴシック" w:hAnsi="Verdana"/>
          <w:sz w:val="20"/>
          <w:szCs w:val="20"/>
        </w:rPr>
      </w:pPr>
    </w:p>
    <w:p w14:paraId="7FCDFB95" w14:textId="1C398DE6" w:rsidR="007913B3" w:rsidRDefault="007913B3" w:rsidP="008E6904">
      <w:pPr>
        <w:jc w:val="left"/>
        <w:rPr>
          <w:rFonts w:ascii="Verdana" w:eastAsia="ＭＳ Ｐゴシック" w:hAnsi="Verdana"/>
          <w:sz w:val="20"/>
          <w:szCs w:val="20"/>
        </w:rPr>
      </w:pPr>
    </w:p>
    <w:p w14:paraId="67057350" w14:textId="5725BE32" w:rsidR="007913B3" w:rsidRDefault="007913B3" w:rsidP="008E6904">
      <w:pPr>
        <w:jc w:val="left"/>
        <w:rPr>
          <w:rFonts w:ascii="Verdana" w:eastAsia="ＭＳ Ｐゴシック" w:hAnsi="Verdana"/>
          <w:sz w:val="20"/>
          <w:szCs w:val="20"/>
        </w:rPr>
      </w:pPr>
    </w:p>
    <w:p w14:paraId="5DFE60D9" w14:textId="6CC2C3F9" w:rsidR="007913B3" w:rsidRDefault="007913B3" w:rsidP="008E6904">
      <w:pPr>
        <w:jc w:val="left"/>
        <w:rPr>
          <w:rFonts w:ascii="Verdana" w:eastAsia="ＭＳ Ｐゴシック" w:hAnsi="Verdana"/>
          <w:sz w:val="20"/>
          <w:szCs w:val="20"/>
        </w:rPr>
      </w:pPr>
    </w:p>
    <w:p w14:paraId="06E52710" w14:textId="77777777" w:rsidR="00EF158E" w:rsidRPr="00EF158E" w:rsidRDefault="00EF158E" w:rsidP="008E6904">
      <w:pPr>
        <w:jc w:val="left"/>
        <w:rPr>
          <w:rFonts w:ascii="Verdana" w:eastAsia="ＭＳ Ｐゴシック" w:hAnsi="Verdana"/>
          <w:sz w:val="20"/>
          <w:szCs w:val="20"/>
        </w:rPr>
      </w:pPr>
    </w:p>
    <w:p w14:paraId="2ABC3BDF" w14:textId="7BE3CD26" w:rsidR="006614A6" w:rsidRDefault="006614A6" w:rsidP="008E6904">
      <w:pPr>
        <w:jc w:val="left"/>
        <w:rPr>
          <w:rFonts w:ascii="Verdana" w:eastAsia="ＭＳ Ｐゴシック" w:hAnsi="Verdana"/>
          <w:sz w:val="20"/>
          <w:szCs w:val="20"/>
        </w:rPr>
      </w:pPr>
    </w:p>
    <w:p w14:paraId="6D423412" w14:textId="126BCC33" w:rsidR="002B7DCF" w:rsidRDefault="002B7DCF" w:rsidP="008E6904">
      <w:pPr>
        <w:jc w:val="left"/>
        <w:rPr>
          <w:rFonts w:ascii="Verdana" w:eastAsia="ＭＳ Ｐゴシック" w:hAnsi="Verdana"/>
          <w:sz w:val="20"/>
          <w:szCs w:val="20"/>
        </w:rPr>
      </w:pPr>
    </w:p>
    <w:p w14:paraId="4C858C81" w14:textId="4300B98D" w:rsidR="002B7DCF" w:rsidRDefault="002B7DCF" w:rsidP="008E6904">
      <w:pPr>
        <w:jc w:val="left"/>
        <w:rPr>
          <w:rFonts w:ascii="Verdana" w:eastAsia="ＭＳ Ｐゴシック" w:hAnsi="Verdana"/>
          <w:sz w:val="20"/>
          <w:szCs w:val="20"/>
        </w:rPr>
      </w:pPr>
    </w:p>
    <w:p w14:paraId="0DDB310A" w14:textId="39DE0C7C" w:rsidR="002B7DCF" w:rsidRDefault="002B7DCF" w:rsidP="008E6904">
      <w:pPr>
        <w:jc w:val="left"/>
        <w:rPr>
          <w:rFonts w:ascii="Verdana" w:eastAsia="ＭＳ Ｐゴシック" w:hAnsi="Verdana"/>
          <w:sz w:val="20"/>
          <w:szCs w:val="20"/>
        </w:rPr>
      </w:pPr>
    </w:p>
    <w:p w14:paraId="1691CD10" w14:textId="07B0B979" w:rsidR="002B7DCF" w:rsidRDefault="002B7DCF" w:rsidP="008E6904">
      <w:pPr>
        <w:jc w:val="left"/>
        <w:rPr>
          <w:rFonts w:ascii="Verdana" w:eastAsia="ＭＳ Ｐゴシック" w:hAnsi="Verdana"/>
          <w:sz w:val="20"/>
          <w:szCs w:val="20"/>
        </w:rPr>
      </w:pPr>
    </w:p>
    <w:p w14:paraId="21C81AC5" w14:textId="2935A0BE" w:rsidR="002B7DCF" w:rsidRDefault="002B7DCF" w:rsidP="008E6904">
      <w:pPr>
        <w:jc w:val="left"/>
        <w:rPr>
          <w:rFonts w:ascii="Verdana" w:eastAsia="ＭＳ Ｐゴシック" w:hAnsi="Verdana"/>
          <w:sz w:val="20"/>
          <w:szCs w:val="20"/>
        </w:rPr>
      </w:pPr>
    </w:p>
    <w:p w14:paraId="09645D96" w14:textId="42D6DAF6" w:rsidR="002B7DCF" w:rsidRDefault="002B7DCF" w:rsidP="008E6904">
      <w:pPr>
        <w:jc w:val="left"/>
        <w:rPr>
          <w:rFonts w:ascii="Verdana" w:eastAsia="ＭＳ Ｐゴシック" w:hAnsi="Verdana"/>
          <w:sz w:val="20"/>
          <w:szCs w:val="20"/>
        </w:rPr>
      </w:pPr>
    </w:p>
    <w:p w14:paraId="479AD92C" w14:textId="798518CD" w:rsidR="002B7DCF" w:rsidRDefault="002B7DCF" w:rsidP="008E6904">
      <w:pPr>
        <w:jc w:val="left"/>
        <w:rPr>
          <w:rFonts w:ascii="Verdana" w:eastAsia="ＭＳ Ｐゴシック" w:hAnsi="Verdana"/>
          <w:sz w:val="20"/>
          <w:szCs w:val="20"/>
        </w:rPr>
      </w:pPr>
    </w:p>
    <w:p w14:paraId="021564B1" w14:textId="54839A24" w:rsidR="002B7DCF" w:rsidRDefault="002B7DCF" w:rsidP="008E6904">
      <w:pPr>
        <w:jc w:val="left"/>
        <w:rPr>
          <w:rFonts w:ascii="Verdana" w:eastAsia="ＭＳ Ｐゴシック" w:hAnsi="Verdana"/>
          <w:sz w:val="20"/>
          <w:szCs w:val="20"/>
        </w:rPr>
      </w:pPr>
    </w:p>
    <w:p w14:paraId="57BD2A53" w14:textId="152DE755" w:rsidR="002B7DCF" w:rsidRDefault="002B7DCF" w:rsidP="008E6904">
      <w:pPr>
        <w:jc w:val="left"/>
        <w:rPr>
          <w:rFonts w:ascii="Verdana" w:eastAsia="ＭＳ Ｐゴシック" w:hAnsi="Verdana"/>
          <w:sz w:val="20"/>
          <w:szCs w:val="20"/>
        </w:rPr>
      </w:pPr>
    </w:p>
    <w:p w14:paraId="1D1064CC" w14:textId="17FDDB11" w:rsidR="002B7DCF" w:rsidRDefault="002B7DCF" w:rsidP="008E6904">
      <w:pPr>
        <w:jc w:val="left"/>
        <w:rPr>
          <w:rFonts w:ascii="Verdana" w:eastAsia="ＭＳ Ｐゴシック" w:hAnsi="Verdana"/>
          <w:sz w:val="20"/>
          <w:szCs w:val="20"/>
        </w:rPr>
      </w:pPr>
    </w:p>
    <w:p w14:paraId="00C9DD57" w14:textId="66DEC810" w:rsidR="002B7DCF" w:rsidRDefault="002B7DCF" w:rsidP="008E6904">
      <w:pPr>
        <w:jc w:val="left"/>
        <w:rPr>
          <w:rFonts w:ascii="Verdana" w:eastAsia="ＭＳ Ｐゴシック" w:hAnsi="Verdana"/>
          <w:sz w:val="20"/>
          <w:szCs w:val="20"/>
        </w:rPr>
      </w:pPr>
    </w:p>
    <w:p w14:paraId="0BADF84A" w14:textId="77777777" w:rsidR="002B7DCF" w:rsidRDefault="002B7DCF" w:rsidP="008E6904">
      <w:pPr>
        <w:jc w:val="left"/>
        <w:rPr>
          <w:rFonts w:ascii="Verdana" w:eastAsia="ＭＳ Ｐゴシック" w:hAnsi="Verdana"/>
          <w:sz w:val="20"/>
          <w:szCs w:val="20"/>
        </w:rPr>
      </w:pPr>
    </w:p>
    <w:p w14:paraId="660EB074" w14:textId="5C943AAA" w:rsidR="00244853" w:rsidRDefault="00244853" w:rsidP="008E6904">
      <w:pPr>
        <w:jc w:val="left"/>
        <w:rPr>
          <w:rFonts w:ascii="Verdana" w:eastAsia="ＭＳ Ｐゴシック" w:hAnsi="Verdana"/>
          <w:sz w:val="20"/>
          <w:szCs w:val="20"/>
        </w:rPr>
      </w:pPr>
    </w:p>
    <w:p w14:paraId="3D9B7482" w14:textId="77777777" w:rsidR="00244853" w:rsidRPr="00C81CAB" w:rsidRDefault="00244853" w:rsidP="008E6904">
      <w:pPr>
        <w:jc w:val="left"/>
        <w:rPr>
          <w:rFonts w:ascii="Verdana" w:eastAsia="ＭＳ Ｐゴシック" w:hAnsi="Verdana"/>
          <w:sz w:val="20"/>
          <w:szCs w:val="20"/>
        </w:rPr>
      </w:pPr>
    </w:p>
    <w:p w14:paraId="67BEF99C" w14:textId="77777777" w:rsidR="008E6904" w:rsidRPr="00C81CAB" w:rsidRDefault="008E6904" w:rsidP="00E056F9">
      <w:pPr>
        <w:ind w:firstLineChars="100" w:firstLine="200"/>
        <w:jc w:val="left"/>
        <w:rPr>
          <w:rFonts w:ascii="Verdana" w:eastAsia="ＭＳ Ｐゴシック" w:hAnsi="Verdana"/>
          <w:sz w:val="20"/>
          <w:szCs w:val="20"/>
        </w:rPr>
      </w:pPr>
    </w:p>
    <w:p w14:paraId="247AD1E8"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16D36AE7" w14:textId="77777777" w:rsidR="007C6595"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47B8ED8B" w14:textId="77777777" w:rsidR="009210A0"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C7DCE3B" w14:textId="77777777" w:rsidR="0097634D" w:rsidRPr="00C81CAB" w:rsidRDefault="009210A0" w:rsidP="007C6595">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w:t>
      </w:r>
      <w:r w:rsidR="007A52BB" w:rsidRPr="00C81CAB">
        <w:rPr>
          <w:rFonts w:ascii="Verdana" w:eastAsia="ＭＳ Ｐゴシック" w:hAnsi="Verdana" w:hint="eastAsia"/>
          <w:sz w:val="20"/>
          <w:szCs w:val="20"/>
        </w:rPr>
        <w:t>の</w:t>
      </w:r>
      <w:r w:rsidRPr="00C81CAB">
        <w:rPr>
          <w:rFonts w:ascii="Verdana" w:eastAsia="ＭＳ Ｐゴシック" w:hAnsi="Verdana" w:hint="eastAsia"/>
          <w:sz w:val="20"/>
          <w:szCs w:val="20"/>
        </w:rPr>
        <w:t>専門担当者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007C6595" w:rsidRPr="00C81CAB">
        <w:rPr>
          <w:rFonts w:ascii="Verdana" w:eastAsia="ＭＳ Ｐゴシック" w:hAnsi="Verdana" w:hint="eastAsia"/>
          <w:sz w:val="20"/>
          <w:szCs w:val="20"/>
          <w:u w:val="single"/>
        </w:rPr>
        <w:t xml:space="preserve">　　　　　　　</w:t>
      </w:r>
      <w:r w:rsidR="0097634D"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2BAC22F0"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sz w:val="20"/>
          <w:szCs w:val="20"/>
        </w:rPr>
        <w:t>(</w:t>
      </w:r>
      <w:r w:rsidR="009210A0" w:rsidRPr="00C81CAB">
        <w:rPr>
          <w:rFonts w:ascii="Verdana" w:eastAsia="ＭＳ Ｐゴシック" w:hAnsi="Verdana" w:hint="eastAsia"/>
          <w:sz w:val="20"/>
          <w:szCs w:val="20"/>
        </w:rPr>
        <w:t>電子メール</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電話番号</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p>
    <w:p w14:paraId="05C50BDC" w14:textId="77777777" w:rsidR="00E056F9" w:rsidRPr="00C81CAB" w:rsidRDefault="007C6595" w:rsidP="0098262D">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009210A0" w:rsidRPr="00C81CAB">
        <w:rPr>
          <w:rFonts w:ascii="Verdana" w:eastAsia="ＭＳ Ｐゴシック" w:hAnsi="Verdana"/>
          <w:sz w:val="20"/>
          <w:szCs w:val="20"/>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p>
    <w:p w14:paraId="79346DDA" w14:textId="777834DD" w:rsidR="00EA7C82" w:rsidRPr="00C81CAB" w:rsidRDefault="00EA7C82">
      <w:pPr>
        <w:widowControl/>
        <w:jc w:val="left"/>
        <w:rPr>
          <w:rFonts w:ascii="Verdana" w:eastAsia="ＭＳ Ｐゴシック" w:hAnsi="Verdana"/>
        </w:rPr>
      </w:pPr>
    </w:p>
    <w:p w14:paraId="40DA6013" w14:textId="5C6F5ABE" w:rsidR="00EA7C82" w:rsidRPr="00C81CAB" w:rsidRDefault="00EA7C82" w:rsidP="00EA7C82">
      <w:pPr>
        <w:ind w:firstLineChars="100" w:firstLine="210"/>
        <w:jc w:val="right"/>
        <w:rPr>
          <w:rFonts w:ascii="Verdana" w:eastAsia="ＭＳ Ｐゴシック" w:hAnsi="Verdana"/>
        </w:rPr>
      </w:pPr>
      <w:r w:rsidRPr="00C81CAB">
        <w:rPr>
          <w:rFonts w:ascii="Verdana" w:eastAsia="ＭＳ Ｐゴシック" w:hAnsi="Verdana" w:hint="eastAsia"/>
        </w:rPr>
        <w:lastRenderedPageBreak/>
        <w:t>(</w:t>
      </w:r>
      <w:r w:rsidRPr="00C81CAB">
        <w:rPr>
          <w:rFonts w:ascii="Verdana" w:eastAsia="ＭＳ Ｐゴシック" w:hAnsi="Verdana" w:hint="eastAsia"/>
        </w:rPr>
        <w:t>別添</w:t>
      </w:r>
      <w:r w:rsidRPr="00C81CAB">
        <w:rPr>
          <w:rFonts w:ascii="Verdana" w:eastAsia="ＭＳ Ｐゴシック" w:hAnsi="Verdana"/>
        </w:rPr>
        <w:t>2</w:t>
      </w:r>
      <w:r w:rsidRPr="00C81CAB">
        <w:rPr>
          <w:rFonts w:ascii="Verdana" w:eastAsia="ＭＳ Ｐゴシック" w:hAnsi="Verdana" w:hint="eastAsia"/>
        </w:rPr>
        <w:t>)</w:t>
      </w:r>
    </w:p>
    <w:p w14:paraId="14A496F1" w14:textId="77777777" w:rsidR="00EA7C82" w:rsidRPr="00C81CAB" w:rsidRDefault="00EA7C82" w:rsidP="00EA7C82">
      <w:pPr>
        <w:ind w:firstLineChars="100" w:firstLine="241"/>
        <w:jc w:val="center"/>
        <w:rPr>
          <w:rFonts w:ascii="Verdana" w:eastAsia="ＭＳ Ｐゴシック" w:hAnsi="Verdana"/>
          <w:b/>
          <w:sz w:val="24"/>
          <w:szCs w:val="28"/>
        </w:rPr>
      </w:pPr>
    </w:p>
    <w:p w14:paraId="093F4D75" w14:textId="35301E9D" w:rsidR="00EA7C82" w:rsidRPr="00C81CAB" w:rsidRDefault="00EA7C82" w:rsidP="00EA7C82">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000E0288">
        <w:rPr>
          <w:rFonts w:ascii="Verdana" w:eastAsia="ＭＳ Ｐゴシック" w:hAnsi="Verdana" w:hint="eastAsia"/>
          <w:b/>
          <w:sz w:val="28"/>
          <w:szCs w:val="28"/>
        </w:rPr>
        <w:t>指定</w:t>
      </w:r>
      <w:r w:rsidRPr="00C81CAB">
        <w:rPr>
          <w:rFonts w:ascii="Verdana" w:eastAsia="ＭＳ Ｐゴシック" w:hAnsi="Verdana" w:hint="eastAsia"/>
          <w:b/>
          <w:sz w:val="28"/>
          <w:szCs w:val="28"/>
        </w:rPr>
        <w:t>前相談票</w:t>
      </w:r>
    </w:p>
    <w:p w14:paraId="5C8B33EE" w14:textId="77777777" w:rsidR="00EA7C82" w:rsidRPr="00C81CAB" w:rsidRDefault="00EA7C82" w:rsidP="00EA7C82">
      <w:pPr>
        <w:ind w:firstLineChars="100" w:firstLine="200"/>
        <w:jc w:val="left"/>
        <w:rPr>
          <w:rFonts w:ascii="Verdana" w:eastAsia="ＭＳ Ｐゴシック" w:hAnsi="Verdana"/>
          <w:sz w:val="20"/>
          <w:szCs w:val="20"/>
        </w:rPr>
      </w:pPr>
    </w:p>
    <w:p w14:paraId="3767208A" w14:textId="607BC9BD" w:rsidR="00AD4E81" w:rsidRPr="00C81CAB" w:rsidRDefault="00AD4E81" w:rsidP="00AD4E8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相談希望日時</w:t>
      </w:r>
    </w:p>
    <w:tbl>
      <w:tblPr>
        <w:tblW w:w="8550" w:type="dxa"/>
        <w:jc w:val="center"/>
        <w:tblCellMar>
          <w:left w:w="99" w:type="dxa"/>
          <w:right w:w="99" w:type="dxa"/>
        </w:tblCellMar>
        <w:tblLook w:val="04A0" w:firstRow="1" w:lastRow="0" w:firstColumn="1" w:lastColumn="0" w:noHBand="0" w:noVBand="1"/>
      </w:tblPr>
      <w:tblGrid>
        <w:gridCol w:w="2127"/>
        <w:gridCol w:w="6423"/>
      </w:tblGrid>
      <w:tr w:rsidR="00AD4E81" w:rsidRPr="00C81CAB" w14:paraId="55EF262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A5826C7" w14:textId="4ED0F0A1"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第一希望</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2D44F32" w14:textId="04257418"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7A740DE9"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96884B" w14:textId="3E44C7A7"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第二希望</w:t>
            </w:r>
          </w:p>
        </w:tc>
        <w:tc>
          <w:tcPr>
            <w:tcW w:w="6423" w:type="dxa"/>
            <w:tcBorders>
              <w:top w:val="nil"/>
              <w:left w:val="nil"/>
              <w:bottom w:val="single" w:sz="4" w:space="0" w:color="auto"/>
              <w:right w:val="single" w:sz="4" w:space="0" w:color="auto"/>
            </w:tcBorders>
            <w:shd w:val="clear" w:color="auto" w:fill="auto"/>
            <w:noWrap/>
            <w:vAlign w:val="center"/>
            <w:hideMark/>
          </w:tcPr>
          <w:p w14:paraId="73F789F2" w14:textId="27C23B8D" w:rsidR="00AD4E81" w:rsidRPr="00C81CAB" w:rsidRDefault="00AD4E81" w:rsidP="00C81CA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0EA82FEE"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1468D5E" w14:textId="592CCDAF"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第三希望</w:t>
            </w:r>
          </w:p>
        </w:tc>
        <w:tc>
          <w:tcPr>
            <w:tcW w:w="6423" w:type="dxa"/>
            <w:tcBorders>
              <w:top w:val="nil"/>
              <w:left w:val="nil"/>
              <w:bottom w:val="single" w:sz="4" w:space="0" w:color="auto"/>
              <w:right w:val="single" w:sz="4" w:space="0" w:color="auto"/>
            </w:tcBorders>
            <w:shd w:val="clear" w:color="auto" w:fill="auto"/>
            <w:noWrap/>
            <w:vAlign w:val="center"/>
            <w:hideMark/>
          </w:tcPr>
          <w:p w14:paraId="1AAA3461" w14:textId="1FD0667E"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bl>
    <w:p w14:paraId="29A7707A" w14:textId="6EBDCFE9" w:rsidR="00AD4E81" w:rsidRPr="00C81CAB" w:rsidRDefault="00AD4E81" w:rsidP="00AD4E8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rPr>
        <w:t>なお、同日の複数時間枠が調整可能な場合はその旨を記載すること。</w:t>
      </w:r>
    </w:p>
    <w:p w14:paraId="43398CDD" w14:textId="77777777" w:rsidR="00AD4E81" w:rsidRPr="00C81CAB" w:rsidRDefault="00AD4E81" w:rsidP="00C81CAB">
      <w:pPr>
        <w:ind w:firstLineChars="100" w:firstLine="200"/>
        <w:jc w:val="left"/>
        <w:rPr>
          <w:rFonts w:ascii="Verdana" w:eastAsia="ＭＳ Ｐゴシック" w:hAnsi="Verdana"/>
          <w:sz w:val="20"/>
          <w:szCs w:val="20"/>
        </w:rPr>
      </w:pPr>
    </w:p>
    <w:p w14:paraId="3E807157" w14:textId="77777777" w:rsidR="00AD4E81" w:rsidRPr="00C81CAB" w:rsidRDefault="00AD4E81" w:rsidP="00C81CAB">
      <w:pPr>
        <w:jc w:val="left"/>
        <w:rPr>
          <w:rFonts w:ascii="Verdana" w:eastAsia="ＭＳ Ｐゴシック" w:hAnsi="Verdana"/>
          <w:sz w:val="20"/>
          <w:szCs w:val="20"/>
        </w:rPr>
      </w:pPr>
    </w:p>
    <w:p w14:paraId="2BA9AA7B" w14:textId="020125A2"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2</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対象品目に関する情報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EA7C82" w:rsidRPr="00C81CAB" w14:paraId="0D26ACB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6FDF9AA"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85FC57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11794D1D"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FBBA299"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7C598612" w14:textId="4C3D4D19" w:rsidR="00EA7C82" w:rsidRPr="00C81CAB" w:rsidRDefault="00EA7C82" w:rsidP="00636E79">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p>
        </w:tc>
      </w:tr>
      <w:tr w:rsidR="00EA7C82" w:rsidRPr="00C81CAB" w14:paraId="33E6E414"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5900CA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242489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7B27753C"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BC8A15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1AE26ACA"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bl>
    <w:p w14:paraId="57383D9C" w14:textId="57CC5713" w:rsidR="00EA7C82" w:rsidRPr="00C81CAB" w:rsidRDefault="00EA7C82" w:rsidP="00EA7C82">
      <w:pPr>
        <w:ind w:firstLineChars="100" w:firstLine="200"/>
        <w:jc w:val="left"/>
        <w:rPr>
          <w:rFonts w:ascii="Verdana" w:eastAsia="ＭＳ Ｐゴシック" w:hAnsi="Verdana"/>
          <w:sz w:val="20"/>
          <w:szCs w:val="20"/>
        </w:rPr>
      </w:pPr>
    </w:p>
    <w:p w14:paraId="553569EA" w14:textId="77777777" w:rsidR="00EA7C82" w:rsidRPr="00C81CAB" w:rsidRDefault="00EA7C82" w:rsidP="00EA7C82">
      <w:pPr>
        <w:ind w:firstLineChars="100" w:firstLine="200"/>
        <w:jc w:val="left"/>
        <w:rPr>
          <w:rFonts w:ascii="Verdana" w:eastAsia="ＭＳ Ｐゴシック" w:hAnsi="Verdana"/>
          <w:sz w:val="20"/>
          <w:szCs w:val="20"/>
        </w:rPr>
      </w:pPr>
    </w:p>
    <w:p w14:paraId="454163F1" w14:textId="12133D23"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3</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今後の収載等の見込み</w:t>
      </w:r>
    </w:p>
    <w:p w14:paraId="136B96FE" w14:textId="3B11E7DA"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mc:AlternateContent>
          <mc:Choice Requires="wps">
            <w:drawing>
              <wp:anchor distT="0" distB="0" distL="114300" distR="114300" simplePos="0" relativeHeight="251662336" behindDoc="0" locked="0" layoutInCell="1" allowOverlap="1" wp14:anchorId="057C0754" wp14:editId="5B116356">
                <wp:simplePos x="0" y="0"/>
                <wp:positionH relativeFrom="margin">
                  <wp:align>left</wp:align>
                </wp:positionH>
                <wp:positionV relativeFrom="paragraph">
                  <wp:posOffset>43180</wp:posOffset>
                </wp:positionV>
                <wp:extent cx="5669280" cy="26670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5669280" cy="2667000"/>
                        </a:xfrm>
                        <a:prstGeom prst="rect">
                          <a:avLst/>
                        </a:prstGeom>
                        <a:solidFill>
                          <a:schemeClr val="lt1"/>
                        </a:solidFill>
                        <a:ln w="6350">
                          <a:solidFill>
                            <a:prstClr val="black"/>
                          </a:solidFill>
                        </a:ln>
                      </wps:spPr>
                      <wps:txbx>
                        <w:txbxContent>
                          <w:p w14:paraId="26C1E8D3" w14:textId="6B243FE9" w:rsidR="00EA7C82" w:rsidRPr="00EA7C82" w:rsidRDefault="00EA7C82" w:rsidP="00EA7C82">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C0754" id="テキスト ボックス 1" o:spid="_x0000_s1027" type="#_x0000_t202" style="position:absolute;left:0;text-align:left;margin-left:0;margin-top:3.4pt;width:446.4pt;height:210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XOwIAAIQ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H4bnCLJo62wXh8k+eJ2Oz83DofvgpoSBRK6rAviS62&#10;ffQBQ6Lr0SVG86BVtVBaJyXOgphrR7YMu6hDShJfXHlpQ9qSjj+P8gR8ZYvQp/crzfiPWOY1Amra&#10;4OW5+CiFbtURVWFZR2JWUO2QLwf7UfKWLxTCPzIfXpjD2UEecB/CMx5SA+YEB4mSGtyvv91Hf2wp&#10;WilpcRZL6n9umBOU6G8Gm33XHw7j8CZlOLoZoOIuLatLi9k0c0Ci+rh5licx+gd9FKWD5g3XZhaj&#10;ookZjrFLGo7iPOw3BNeOi9ksOeG4WhYezdLyCB0bE2l97d6Ys4e2BpyIJzhOLSvedXfvG18amG0C&#10;SJVaH3nes3qgH0c9deewlnGXLvXkdf55TH8DAAD//wMAUEsDBBQABgAIAAAAIQAAOppg2QAAAAYB&#10;AAAPAAAAZHJzL2Rvd25yZXYueG1sTI9BT8MwDIXvSPyHyEjcWEqFpq40nQANLpwYiHPWeElE41RJ&#10;1pV/jznBzc/Peu9zt13CKGZM2UdScLuqQCAN0XiyCj7en28aELloMnqMhAq+McO2v7zodGvimd5w&#10;3hcrOIRyqxW4UqZWyjw4DDqv4oTE3jGmoAvLZKVJ+szhYZR1Va1l0J64wekJnxwOX/tTULB7tBs7&#10;NDq5XWO8n5fP46t9Uer6anm4B1FwKX/H8IvP6NAz0yGeyGQxKuBHioI147PZbGoeDgruat7IvpP/&#10;8fsfAAAA//8DAFBLAQItABQABgAIAAAAIQC2gziS/gAAAOEBAAATAAAAAAAAAAAAAAAAAAAAAABb&#10;Q29udGVudF9UeXBlc10ueG1sUEsBAi0AFAAGAAgAAAAhADj9If/WAAAAlAEAAAsAAAAAAAAAAAAA&#10;AAAALwEAAF9yZWxzLy5yZWxzUEsBAi0AFAAGAAgAAAAhACiD9Bc7AgAAhAQAAA4AAAAAAAAAAAAA&#10;AAAALgIAAGRycy9lMm9Eb2MueG1sUEsBAi0AFAAGAAgAAAAhAAA6mmDZAAAABgEAAA8AAAAAAAAA&#10;AAAAAAAAlQQAAGRycy9kb3ducmV2LnhtbFBLBQYAAAAABAAEAPMAAACbBQAAAAA=&#10;" fillcolor="white [3201]" strokeweight=".5pt">
                <v:textbox>
                  <w:txbxContent>
                    <w:p w14:paraId="26C1E8D3" w14:textId="6B243FE9" w:rsidR="00EA7C82" w:rsidRPr="00EA7C82" w:rsidRDefault="00EA7C82" w:rsidP="00EA7C82">
                      <w:pPr>
                        <w:rPr>
                          <w:rFonts w:ascii="Verdana" w:eastAsia="ＭＳ Ｐゴシック" w:hAnsi="Verdana"/>
                          <w:sz w:val="20"/>
                        </w:rPr>
                      </w:pPr>
                    </w:p>
                  </w:txbxContent>
                </v:textbox>
                <w10:wrap anchorx="margin"/>
              </v:shape>
            </w:pict>
          </mc:Fallback>
        </mc:AlternateContent>
      </w:r>
    </w:p>
    <w:p w14:paraId="1C7E3787" w14:textId="15174D75" w:rsidR="00EA7C82" w:rsidRPr="00C81CAB" w:rsidRDefault="00EA7C82" w:rsidP="00EA7C82">
      <w:pPr>
        <w:ind w:firstLineChars="100" w:firstLine="201"/>
        <w:jc w:val="left"/>
        <w:rPr>
          <w:rFonts w:ascii="Verdana" w:eastAsia="ＭＳ Ｐゴシック" w:hAnsi="Verdana"/>
          <w:b/>
          <w:sz w:val="20"/>
          <w:szCs w:val="20"/>
          <w:u w:val="single"/>
        </w:rPr>
      </w:pPr>
    </w:p>
    <w:p w14:paraId="7360FF7B" w14:textId="3029A6BA" w:rsidR="00EA7C82" w:rsidRPr="00C81CAB" w:rsidRDefault="00EA7C82" w:rsidP="00EA7C82">
      <w:pPr>
        <w:ind w:firstLineChars="100" w:firstLine="201"/>
        <w:jc w:val="left"/>
        <w:rPr>
          <w:rFonts w:ascii="Verdana" w:eastAsia="ＭＳ Ｐゴシック" w:hAnsi="Verdana"/>
          <w:b/>
          <w:sz w:val="20"/>
          <w:szCs w:val="20"/>
          <w:u w:val="single"/>
        </w:rPr>
      </w:pPr>
    </w:p>
    <w:p w14:paraId="13678E14" w14:textId="37FBB95B" w:rsidR="00EA7C82" w:rsidRPr="00C81CAB" w:rsidRDefault="00EA7C82" w:rsidP="00EA7C82">
      <w:pPr>
        <w:ind w:firstLineChars="100" w:firstLine="201"/>
        <w:jc w:val="left"/>
        <w:rPr>
          <w:rFonts w:ascii="Verdana" w:eastAsia="ＭＳ Ｐゴシック" w:hAnsi="Verdana"/>
          <w:b/>
          <w:sz w:val="20"/>
          <w:szCs w:val="20"/>
          <w:u w:val="single"/>
        </w:rPr>
      </w:pPr>
    </w:p>
    <w:p w14:paraId="678CE5C3" w14:textId="7B27313D" w:rsidR="00EA7C82" w:rsidRPr="00C81CAB" w:rsidRDefault="00EA7C82" w:rsidP="00EA7C82">
      <w:pPr>
        <w:ind w:firstLineChars="100" w:firstLine="201"/>
        <w:jc w:val="left"/>
        <w:rPr>
          <w:rFonts w:ascii="Verdana" w:eastAsia="ＭＳ Ｐゴシック" w:hAnsi="Verdana"/>
          <w:b/>
          <w:sz w:val="20"/>
          <w:szCs w:val="20"/>
          <w:u w:val="single"/>
        </w:rPr>
      </w:pPr>
    </w:p>
    <w:p w14:paraId="67366B96" w14:textId="382078CC" w:rsidR="00EA7C82" w:rsidRPr="00C81CAB" w:rsidRDefault="00EA7C82" w:rsidP="00EA7C82">
      <w:pPr>
        <w:ind w:firstLineChars="100" w:firstLine="201"/>
        <w:jc w:val="left"/>
        <w:rPr>
          <w:rFonts w:ascii="Verdana" w:eastAsia="ＭＳ Ｐゴシック" w:hAnsi="Verdana"/>
          <w:b/>
          <w:sz w:val="20"/>
          <w:szCs w:val="20"/>
          <w:u w:val="single"/>
        </w:rPr>
      </w:pPr>
    </w:p>
    <w:p w14:paraId="43BAF78C" w14:textId="5BF28A66" w:rsidR="00EA7C82" w:rsidRPr="00C81CAB" w:rsidRDefault="00EA7C82" w:rsidP="00EA7C82">
      <w:pPr>
        <w:ind w:firstLineChars="100" w:firstLine="201"/>
        <w:jc w:val="left"/>
        <w:rPr>
          <w:rFonts w:ascii="Verdana" w:eastAsia="ＭＳ Ｐゴシック" w:hAnsi="Verdana"/>
          <w:b/>
          <w:sz w:val="20"/>
          <w:szCs w:val="20"/>
          <w:u w:val="single"/>
        </w:rPr>
      </w:pPr>
    </w:p>
    <w:p w14:paraId="7B72534C" w14:textId="59420106" w:rsidR="00EA7C82" w:rsidRPr="00C81CAB" w:rsidRDefault="00EA7C82" w:rsidP="00EA7C82">
      <w:pPr>
        <w:ind w:firstLineChars="100" w:firstLine="201"/>
        <w:jc w:val="left"/>
        <w:rPr>
          <w:rFonts w:ascii="Verdana" w:eastAsia="ＭＳ Ｐゴシック" w:hAnsi="Verdana"/>
          <w:b/>
          <w:sz w:val="20"/>
          <w:szCs w:val="20"/>
          <w:u w:val="single"/>
        </w:rPr>
      </w:pPr>
    </w:p>
    <w:p w14:paraId="54B28910" w14:textId="475FFE0A" w:rsidR="00EA7C82" w:rsidRPr="00C81CAB" w:rsidRDefault="00EA7C82" w:rsidP="00EA7C82">
      <w:pPr>
        <w:ind w:firstLineChars="100" w:firstLine="201"/>
        <w:jc w:val="left"/>
        <w:rPr>
          <w:rFonts w:ascii="Verdana" w:eastAsia="ＭＳ Ｐゴシック" w:hAnsi="Verdana"/>
          <w:b/>
          <w:sz w:val="20"/>
          <w:szCs w:val="20"/>
          <w:u w:val="single"/>
        </w:rPr>
      </w:pPr>
    </w:p>
    <w:p w14:paraId="3D5B9E4D"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435FC2B0" w14:textId="5B400C02" w:rsidR="00EA7C82" w:rsidRPr="00C81CAB" w:rsidRDefault="00EA7C82" w:rsidP="00EA7C82">
      <w:pPr>
        <w:ind w:firstLineChars="100" w:firstLine="201"/>
        <w:jc w:val="left"/>
        <w:rPr>
          <w:rFonts w:ascii="Verdana" w:eastAsia="ＭＳ Ｐゴシック" w:hAnsi="Verdana"/>
          <w:b/>
          <w:sz w:val="20"/>
          <w:szCs w:val="20"/>
          <w:u w:val="single"/>
        </w:rPr>
      </w:pPr>
    </w:p>
    <w:p w14:paraId="43199D51" w14:textId="5C6F365D" w:rsidR="00EA7C82" w:rsidRDefault="00EA7C82" w:rsidP="00EA7C82">
      <w:pPr>
        <w:ind w:firstLineChars="100" w:firstLine="201"/>
        <w:jc w:val="left"/>
        <w:rPr>
          <w:rFonts w:ascii="Verdana" w:eastAsia="ＭＳ Ｐゴシック" w:hAnsi="Verdana"/>
          <w:b/>
          <w:sz w:val="20"/>
          <w:szCs w:val="20"/>
          <w:u w:val="single"/>
        </w:rPr>
      </w:pPr>
    </w:p>
    <w:p w14:paraId="31856D9F" w14:textId="77777777" w:rsidR="002B7DCF" w:rsidRPr="00C81CAB" w:rsidRDefault="002B7DCF" w:rsidP="00EA7C82">
      <w:pPr>
        <w:ind w:firstLineChars="100" w:firstLine="201"/>
        <w:jc w:val="left"/>
        <w:rPr>
          <w:rFonts w:ascii="Verdana" w:eastAsia="ＭＳ Ｐゴシック" w:hAnsi="Verdana"/>
          <w:b/>
          <w:sz w:val="20"/>
          <w:szCs w:val="20"/>
          <w:u w:val="single"/>
        </w:rPr>
      </w:pPr>
    </w:p>
    <w:p w14:paraId="6E85AECC" w14:textId="5D91CDBD"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w:lastRenderedPageBreak/>
        <mc:AlternateContent>
          <mc:Choice Requires="wps">
            <w:drawing>
              <wp:anchor distT="0" distB="0" distL="114300" distR="114300" simplePos="0" relativeHeight="251664384" behindDoc="0" locked="0" layoutInCell="1" allowOverlap="1" wp14:anchorId="3CB6AECB" wp14:editId="377282F8">
                <wp:simplePos x="0" y="0"/>
                <wp:positionH relativeFrom="margin">
                  <wp:align>left</wp:align>
                </wp:positionH>
                <wp:positionV relativeFrom="paragraph">
                  <wp:posOffset>240665</wp:posOffset>
                </wp:positionV>
                <wp:extent cx="5669280" cy="2613660"/>
                <wp:effectExtent l="0" t="0" r="26670" b="15240"/>
                <wp:wrapNone/>
                <wp:docPr id="2" name="テキスト ボックス 2"/>
                <wp:cNvGraphicFramePr/>
                <a:graphic xmlns:a="http://schemas.openxmlformats.org/drawingml/2006/main">
                  <a:graphicData uri="http://schemas.microsoft.com/office/word/2010/wordprocessingShape">
                    <wps:wsp>
                      <wps:cNvSpPr txBox="1"/>
                      <wps:spPr>
                        <a:xfrm>
                          <a:off x="0" y="0"/>
                          <a:ext cx="5669280" cy="2613660"/>
                        </a:xfrm>
                        <a:prstGeom prst="rect">
                          <a:avLst/>
                        </a:prstGeom>
                        <a:solidFill>
                          <a:schemeClr val="lt1"/>
                        </a:solidFill>
                        <a:ln w="6350">
                          <a:solidFill>
                            <a:prstClr val="black"/>
                          </a:solidFill>
                        </a:ln>
                      </wps:spPr>
                      <wps:txbx>
                        <w:txbxContent>
                          <w:p w14:paraId="7A8C2C20" w14:textId="5842D17C" w:rsidR="00EA7C82" w:rsidRPr="00EA7C82" w:rsidRDefault="00EA7C82" w:rsidP="00EA7C82">
                            <w:pPr>
                              <w:rPr>
                                <w:rFonts w:ascii="Verdana" w:eastAsia="ＭＳ Ｐゴシック" w:hAnsi="Verdan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6AECB" id="テキスト ボックス 2" o:spid="_x0000_s1028" type="#_x0000_t202" style="position:absolute;left:0;text-align:left;margin-left:0;margin-top:18.95pt;width:446.4pt;height:205.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3kOwIAAIQEAAAOAAAAZHJzL2Uyb0RvYy54bWysVEtv2zAMvg/YfxB0X5yn1wZxiixFhgFB&#10;WyAdelZkKRYmi5qkxM5+/Sjl3e007CKTIvWR/Eh68tDWmuyE8wpMQXudLiXCcCiV2RT0++vi0x0l&#10;PjBTMg1GFHQvPH2YfvwwaexY9KECXQpHEMT4cWMLWoVgx1nmeSVq5jtghUGjBFezgKrbZKVjDaLX&#10;Out3u3nWgCutAy68x9vHg5FOE76UgodnKb0IRBcUcwvpdOlcxzObTth445itFD+mwf4hi5opg0HP&#10;UI8sMLJ16g+oWnEHHmTocKgzkFJxkWrAanrdd9WsKmZFqgXJ8fZMk/9/sPxpt7IvjoT2C7TYwEhI&#10;Y/3Y42Wsp5Wujl/MlKAdKdyfaRNtIBwvR3l+379DE0dbP+8N8jwRm12eW+fDVwE1iUJBHfYl0cV2&#10;Sx8wJLqeXGI0D1qVC6V1UuIsiLl2ZMewizqkJPHFjZc2pCloPhh1E/CNLUKf36814z9imbcIqGmD&#10;l5fioxTadUtUWdDBiZg1lHvky8FhlLzlC4XwS+bDC3M4O8gD7kN4xkNqwJzgKFFSgfv1t/vojy1F&#10;KyUNzmJB/c8tc4IS/c1gs+97w2Ec3qQMR5/7qLhry/raYrb1HJCoHm6e5UmM/kGfROmgfsO1mcWo&#10;aGKGY+yChpM4D4cNwbXjYjZLTjiuloWlWVkeoWNjIq2v7Rtz9tjWgBPxBKepZeN33T34xpcGZtsA&#10;UqXWR54PrB7px1FP3TmuZdylaz15XX4e098AAAD//wMAUEsDBBQABgAIAAAAIQAx7V422wAAAAcB&#10;AAAPAAAAZHJzL2Rvd25yZXYueG1sTI/BTsMwEETvSPyDtUjcqEMpkIQ4FaDCpScK4uzGWzsiXke2&#10;m4a/ZznBcTSjmTfNevaDmDCmPpCC60UBAqkLpier4OP95aoEkbImo4dAqOAbE6zb87NG1yac6A2n&#10;XbaCSyjVWoHLeaylTJ1Dr9MijEjsHUL0OrOMVpqoT1zuB7ksijvpdU+84PSIzw67r93RK9g82cp2&#10;pY5uU5q+n+bPw9a+KnV5MT8+gMg4578w/OIzOrTMtA9HMkkMCvhIVnBzX4Fgt6yWfGSvYLWqbkG2&#10;jfzP3/4AAAD//wMAUEsBAi0AFAAGAAgAAAAhALaDOJL+AAAA4QEAABMAAAAAAAAAAAAAAAAAAAAA&#10;AFtDb250ZW50X1R5cGVzXS54bWxQSwECLQAUAAYACAAAACEAOP0h/9YAAACUAQAACwAAAAAAAAAA&#10;AAAAAAAvAQAAX3JlbHMvLnJlbHNQSwECLQAUAAYACAAAACEAR6d95DsCAACEBAAADgAAAAAAAAAA&#10;AAAAAAAuAgAAZHJzL2Uyb0RvYy54bWxQSwECLQAUAAYACAAAACEAMe1eNtsAAAAHAQAADwAAAAAA&#10;AAAAAAAAAACVBAAAZHJzL2Rvd25yZXYueG1sUEsFBgAAAAAEAAQA8wAAAJ0FAAAAAA==&#10;" fillcolor="white [3201]" strokeweight=".5pt">
                <v:textbox>
                  <w:txbxContent>
                    <w:p w14:paraId="7A8C2C20" w14:textId="5842D17C" w:rsidR="00EA7C82" w:rsidRPr="00EA7C82" w:rsidRDefault="00EA7C82" w:rsidP="00EA7C82">
                      <w:pPr>
                        <w:rPr>
                          <w:rFonts w:ascii="Verdana" w:eastAsia="ＭＳ Ｐゴシック" w:hAnsi="Verdana"/>
                          <w:sz w:val="20"/>
                        </w:rPr>
                      </w:pPr>
                    </w:p>
                  </w:txbxContent>
                </v:textbox>
                <w10:wrap anchorx="margin"/>
              </v:shape>
            </w:pict>
          </mc:Fallback>
        </mc:AlternateContent>
      </w:r>
      <w:r w:rsidR="00AD4E81" w:rsidRPr="00C81CAB">
        <w:rPr>
          <w:rFonts w:ascii="Verdana" w:eastAsia="ＭＳ Ｐゴシック" w:hAnsi="Verdan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相談希望事項</w:t>
      </w:r>
    </w:p>
    <w:p w14:paraId="198FCCF6" w14:textId="5113B3FA" w:rsidR="00EA7C82" w:rsidRPr="00C81CAB" w:rsidRDefault="00EA7C82" w:rsidP="00EA7C82">
      <w:pPr>
        <w:jc w:val="left"/>
        <w:rPr>
          <w:rFonts w:ascii="Verdana" w:eastAsia="ＭＳ Ｐゴシック" w:hAnsi="Verdana"/>
        </w:rPr>
      </w:pPr>
    </w:p>
    <w:p w14:paraId="0F4AA74C" w14:textId="3E00B832" w:rsidR="00EA7C82" w:rsidRPr="00C81CAB" w:rsidRDefault="00EA7C82" w:rsidP="00EA7C82">
      <w:pPr>
        <w:ind w:firstLineChars="100" w:firstLine="201"/>
        <w:jc w:val="left"/>
        <w:rPr>
          <w:rFonts w:ascii="Verdana" w:eastAsia="ＭＳ Ｐゴシック" w:hAnsi="Verdana"/>
          <w:b/>
          <w:sz w:val="20"/>
          <w:szCs w:val="20"/>
          <w:u w:val="single"/>
        </w:rPr>
      </w:pPr>
    </w:p>
    <w:p w14:paraId="3CA728BC" w14:textId="73D29494" w:rsidR="00EA7C82" w:rsidRPr="00C81CAB" w:rsidRDefault="00EA7C82" w:rsidP="00EA7C82">
      <w:pPr>
        <w:ind w:firstLineChars="100" w:firstLine="201"/>
        <w:jc w:val="left"/>
        <w:rPr>
          <w:rFonts w:ascii="Verdana" w:eastAsia="ＭＳ Ｐゴシック" w:hAnsi="Verdana"/>
          <w:b/>
          <w:sz w:val="20"/>
          <w:szCs w:val="20"/>
          <w:u w:val="single"/>
        </w:rPr>
      </w:pPr>
    </w:p>
    <w:p w14:paraId="709ADB43" w14:textId="7FDA8FF3" w:rsidR="00EA7C82" w:rsidRPr="00C81CAB" w:rsidRDefault="00EA7C82" w:rsidP="00EA7C82">
      <w:pPr>
        <w:ind w:firstLineChars="100" w:firstLine="201"/>
        <w:jc w:val="left"/>
        <w:rPr>
          <w:rFonts w:ascii="Verdana" w:eastAsia="ＭＳ Ｐゴシック" w:hAnsi="Verdana"/>
          <w:b/>
          <w:sz w:val="20"/>
          <w:szCs w:val="20"/>
          <w:u w:val="single"/>
        </w:rPr>
      </w:pPr>
    </w:p>
    <w:p w14:paraId="7ED14BCB" w14:textId="3E55A7F4" w:rsidR="00EA7C82" w:rsidRPr="00C81CAB" w:rsidRDefault="00EA7C82" w:rsidP="00EA7C82">
      <w:pPr>
        <w:ind w:firstLineChars="100" w:firstLine="201"/>
        <w:jc w:val="left"/>
        <w:rPr>
          <w:rFonts w:ascii="Verdana" w:eastAsia="ＭＳ Ｐゴシック" w:hAnsi="Verdana"/>
          <w:b/>
          <w:sz w:val="20"/>
          <w:szCs w:val="20"/>
          <w:u w:val="single"/>
        </w:rPr>
      </w:pPr>
    </w:p>
    <w:p w14:paraId="77190332" w14:textId="159C80EA" w:rsidR="00EA7C82" w:rsidRPr="00C81CAB" w:rsidRDefault="00EA7C82" w:rsidP="00EA7C82">
      <w:pPr>
        <w:ind w:firstLineChars="100" w:firstLine="201"/>
        <w:jc w:val="left"/>
        <w:rPr>
          <w:rFonts w:ascii="Verdana" w:eastAsia="ＭＳ Ｐゴシック" w:hAnsi="Verdana"/>
          <w:b/>
          <w:sz w:val="20"/>
          <w:szCs w:val="20"/>
          <w:u w:val="single"/>
        </w:rPr>
      </w:pPr>
    </w:p>
    <w:p w14:paraId="300A4C47" w14:textId="161D0D46" w:rsidR="00EA7C82" w:rsidRPr="00C81CAB" w:rsidRDefault="00EA7C82" w:rsidP="00EA7C82">
      <w:pPr>
        <w:ind w:firstLineChars="100" w:firstLine="201"/>
        <w:jc w:val="left"/>
        <w:rPr>
          <w:rFonts w:ascii="Verdana" w:eastAsia="ＭＳ Ｐゴシック" w:hAnsi="Verdana"/>
          <w:b/>
          <w:sz w:val="20"/>
          <w:szCs w:val="20"/>
          <w:u w:val="single"/>
        </w:rPr>
      </w:pPr>
    </w:p>
    <w:p w14:paraId="7392E2DC" w14:textId="6516071C" w:rsidR="00EA7C82" w:rsidRPr="00C81CAB" w:rsidRDefault="00EA7C82" w:rsidP="00EA7C82">
      <w:pPr>
        <w:ind w:firstLineChars="100" w:firstLine="201"/>
        <w:jc w:val="left"/>
        <w:rPr>
          <w:rFonts w:ascii="Verdana" w:eastAsia="ＭＳ Ｐゴシック" w:hAnsi="Verdana"/>
          <w:b/>
          <w:sz w:val="20"/>
          <w:szCs w:val="20"/>
          <w:u w:val="single"/>
        </w:rPr>
      </w:pPr>
    </w:p>
    <w:p w14:paraId="191B9A4F" w14:textId="52FB9A12" w:rsidR="00EA7C82" w:rsidRPr="00C81CAB" w:rsidRDefault="00EA7C82" w:rsidP="00EA7C82">
      <w:pPr>
        <w:ind w:firstLineChars="100" w:firstLine="201"/>
        <w:jc w:val="left"/>
        <w:rPr>
          <w:rFonts w:ascii="Verdana" w:eastAsia="ＭＳ Ｐゴシック" w:hAnsi="Verdana"/>
          <w:b/>
          <w:sz w:val="20"/>
          <w:szCs w:val="20"/>
          <w:u w:val="single"/>
        </w:rPr>
      </w:pPr>
    </w:p>
    <w:p w14:paraId="1952886C"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280D9DFA"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0ACA9A1A" w14:textId="2F70F985" w:rsidR="00EA7C82" w:rsidRDefault="00EA7C82" w:rsidP="00C81CAB">
      <w:pPr>
        <w:jc w:val="left"/>
        <w:rPr>
          <w:rFonts w:ascii="Verdana" w:eastAsia="ＭＳ Ｐゴシック" w:hAnsi="Verdana"/>
        </w:rPr>
      </w:pPr>
    </w:p>
    <w:p w14:paraId="1C2135BD" w14:textId="77777777" w:rsidR="00FE08F6" w:rsidRPr="00C81CAB" w:rsidRDefault="00FE08F6" w:rsidP="00C81CAB">
      <w:pPr>
        <w:jc w:val="left"/>
        <w:rPr>
          <w:rFonts w:ascii="Verdana" w:eastAsia="ＭＳ Ｐゴシック" w:hAnsi="Verdana"/>
        </w:rPr>
      </w:pPr>
    </w:p>
    <w:p w14:paraId="5969D2F5" w14:textId="77777777" w:rsidR="00EA7C82" w:rsidRPr="00C81CAB" w:rsidRDefault="00EA7C82" w:rsidP="00EA7C82">
      <w:pPr>
        <w:ind w:firstLineChars="100" w:firstLine="210"/>
        <w:jc w:val="left"/>
        <w:rPr>
          <w:rFonts w:ascii="Verdana" w:eastAsia="ＭＳ Ｐゴシック" w:hAnsi="Verdana"/>
        </w:rPr>
      </w:pPr>
    </w:p>
    <w:p w14:paraId="5B468FC6" w14:textId="3D0694F1" w:rsidR="00EA7C82" w:rsidRPr="00C81CAB" w:rsidRDefault="00EA7C82" w:rsidP="00EA7C82">
      <w:pPr>
        <w:ind w:firstLineChars="100" w:firstLine="210"/>
        <w:jc w:val="left"/>
        <w:rPr>
          <w:rFonts w:ascii="Verdana" w:eastAsia="ＭＳ Ｐゴシック" w:hAnsi="Verdana"/>
        </w:rPr>
      </w:pPr>
    </w:p>
    <w:p w14:paraId="408CBE9D" w14:textId="72795770" w:rsidR="00EA7C82" w:rsidRPr="00C81CAB" w:rsidRDefault="00EA7C82" w:rsidP="00EA7C82">
      <w:pPr>
        <w:ind w:firstLineChars="100" w:firstLine="210"/>
        <w:jc w:val="left"/>
        <w:rPr>
          <w:rFonts w:ascii="Verdana" w:eastAsia="ＭＳ Ｐゴシック" w:hAnsi="Verdana"/>
        </w:rPr>
      </w:pPr>
    </w:p>
    <w:p w14:paraId="341C4BB0" w14:textId="3C907D46" w:rsidR="00EA7C82" w:rsidRPr="00C81CAB" w:rsidRDefault="00EA7C82" w:rsidP="00EA7C82">
      <w:pPr>
        <w:ind w:firstLineChars="100" w:firstLine="210"/>
        <w:jc w:val="left"/>
        <w:rPr>
          <w:rFonts w:ascii="Verdana" w:eastAsia="ＭＳ Ｐゴシック" w:hAnsi="Verdana"/>
        </w:rPr>
      </w:pPr>
    </w:p>
    <w:p w14:paraId="0E22B435" w14:textId="64681D8F" w:rsidR="00EA7C82" w:rsidRPr="00C81CAB" w:rsidRDefault="00EA7C82" w:rsidP="00EA7C82">
      <w:pPr>
        <w:ind w:firstLineChars="100" w:firstLine="210"/>
        <w:jc w:val="left"/>
        <w:rPr>
          <w:rFonts w:ascii="Verdana" w:eastAsia="ＭＳ Ｐゴシック" w:hAnsi="Verdana"/>
        </w:rPr>
      </w:pPr>
    </w:p>
    <w:p w14:paraId="0942DBA8" w14:textId="4EA1ADC9" w:rsidR="00EA7C82" w:rsidRDefault="00EA7C82" w:rsidP="00EA7C82">
      <w:pPr>
        <w:ind w:firstLineChars="100" w:firstLine="210"/>
        <w:jc w:val="left"/>
        <w:rPr>
          <w:rFonts w:ascii="Verdana" w:eastAsia="ＭＳ Ｐゴシック" w:hAnsi="Verdana"/>
        </w:rPr>
      </w:pPr>
    </w:p>
    <w:p w14:paraId="2B94CCB1" w14:textId="067D5F85" w:rsidR="006614A6" w:rsidRDefault="006614A6" w:rsidP="00EA7C82">
      <w:pPr>
        <w:ind w:firstLineChars="100" w:firstLine="210"/>
        <w:jc w:val="left"/>
        <w:rPr>
          <w:rFonts w:ascii="Verdana" w:eastAsia="ＭＳ Ｐゴシック" w:hAnsi="Verdana"/>
        </w:rPr>
      </w:pPr>
    </w:p>
    <w:p w14:paraId="12C63428" w14:textId="76475976" w:rsidR="006614A6" w:rsidRDefault="006614A6" w:rsidP="00EA7C82">
      <w:pPr>
        <w:ind w:firstLineChars="100" w:firstLine="210"/>
        <w:jc w:val="left"/>
        <w:rPr>
          <w:rFonts w:ascii="Verdana" w:eastAsia="ＭＳ Ｐゴシック" w:hAnsi="Verdana"/>
        </w:rPr>
      </w:pPr>
    </w:p>
    <w:p w14:paraId="2A3FF72F" w14:textId="5990FF7D" w:rsidR="006614A6" w:rsidRDefault="006614A6" w:rsidP="00EA7C82">
      <w:pPr>
        <w:ind w:firstLineChars="100" w:firstLine="210"/>
        <w:jc w:val="left"/>
        <w:rPr>
          <w:rFonts w:ascii="Verdana" w:eastAsia="ＭＳ Ｐゴシック" w:hAnsi="Verdana"/>
        </w:rPr>
      </w:pPr>
    </w:p>
    <w:p w14:paraId="2AA64C55" w14:textId="77777777" w:rsidR="00BC60C7" w:rsidRDefault="00BC60C7" w:rsidP="00EA7C82">
      <w:pPr>
        <w:ind w:firstLineChars="100" w:firstLine="210"/>
        <w:jc w:val="left"/>
        <w:rPr>
          <w:rFonts w:ascii="Verdana" w:eastAsia="ＭＳ Ｐゴシック" w:hAnsi="Verdana"/>
        </w:rPr>
      </w:pPr>
    </w:p>
    <w:p w14:paraId="7425D080" w14:textId="77777777" w:rsidR="007913B3" w:rsidRDefault="007913B3" w:rsidP="00EA7C82">
      <w:pPr>
        <w:ind w:firstLineChars="100" w:firstLine="210"/>
        <w:jc w:val="left"/>
        <w:rPr>
          <w:rFonts w:ascii="Verdana" w:eastAsia="ＭＳ Ｐゴシック" w:hAnsi="Verdana"/>
        </w:rPr>
      </w:pPr>
    </w:p>
    <w:p w14:paraId="113AC3B0" w14:textId="77777777" w:rsidR="006614A6" w:rsidRDefault="006614A6" w:rsidP="00EA7C82">
      <w:pPr>
        <w:ind w:firstLineChars="100" w:firstLine="210"/>
        <w:jc w:val="left"/>
        <w:rPr>
          <w:rFonts w:ascii="Verdana" w:eastAsia="ＭＳ Ｐゴシック" w:hAnsi="Verdana"/>
        </w:rPr>
      </w:pPr>
    </w:p>
    <w:p w14:paraId="15691AD9" w14:textId="77777777" w:rsidR="006614A6" w:rsidRPr="00C81CAB" w:rsidRDefault="006614A6" w:rsidP="00EA7C82">
      <w:pPr>
        <w:ind w:firstLineChars="100" w:firstLine="210"/>
        <w:jc w:val="left"/>
        <w:rPr>
          <w:rFonts w:ascii="Verdana" w:eastAsia="ＭＳ Ｐゴシック" w:hAnsi="Verdana"/>
        </w:rPr>
      </w:pPr>
    </w:p>
    <w:p w14:paraId="1D3778F8" w14:textId="742879EA" w:rsidR="00EA7C82" w:rsidRPr="00C81CAB" w:rsidRDefault="00EA7C82" w:rsidP="00EA7C82">
      <w:pPr>
        <w:ind w:firstLineChars="100" w:firstLine="210"/>
        <w:jc w:val="left"/>
        <w:rPr>
          <w:rFonts w:ascii="Verdana" w:eastAsia="ＭＳ Ｐゴシック" w:hAnsi="Verdana"/>
        </w:rPr>
      </w:pPr>
    </w:p>
    <w:p w14:paraId="5CFE4F2F"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23309A76"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AA2794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6613A5E2"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費用対効果評価の専門担当者氏名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69895374"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hint="eastAsia"/>
          <w:sz w:val="20"/>
          <w:szCs w:val="20"/>
        </w:rPr>
        <w:t>電子メール</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電話番号</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5453835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p>
    <w:sectPr w:rsidR="00EA7C82" w:rsidRPr="00C81CAB" w:rsidSect="007E1747">
      <w:footerReference w:type="default" r:id="rId8"/>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4E4A" w14:textId="77777777" w:rsidR="00326B77" w:rsidRDefault="00326B77" w:rsidP="0086555D">
      <w:r>
        <w:separator/>
      </w:r>
    </w:p>
  </w:endnote>
  <w:endnote w:type="continuationSeparator" w:id="0">
    <w:p w14:paraId="48C79028" w14:textId="77777777" w:rsidR="00326B77" w:rsidRDefault="00326B77" w:rsidP="0086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938328"/>
      <w:docPartObj>
        <w:docPartGallery w:val="Page Numbers (Bottom of Page)"/>
        <w:docPartUnique/>
      </w:docPartObj>
    </w:sdtPr>
    <w:sdtEndPr>
      <w:rPr>
        <w:rFonts w:ascii="Verdana" w:hAnsi="Verdana"/>
      </w:rPr>
    </w:sdtEndPr>
    <w:sdtContent>
      <w:p w14:paraId="621540DC" w14:textId="3CE93ED0" w:rsidR="006614A6" w:rsidRPr="006614A6" w:rsidRDefault="006614A6">
        <w:pPr>
          <w:pStyle w:val="aa"/>
          <w:jc w:val="right"/>
          <w:rPr>
            <w:rFonts w:ascii="Verdana" w:hAnsi="Verdana"/>
          </w:rPr>
        </w:pPr>
        <w:r w:rsidRPr="006614A6">
          <w:rPr>
            <w:rFonts w:ascii="Verdana" w:hAnsi="Verdana"/>
          </w:rPr>
          <w:fldChar w:fldCharType="begin"/>
        </w:r>
        <w:r w:rsidRPr="006614A6">
          <w:rPr>
            <w:rFonts w:ascii="Verdana" w:hAnsi="Verdana"/>
          </w:rPr>
          <w:instrText>PAGE   \* MERGEFORMAT</w:instrText>
        </w:r>
        <w:r w:rsidRPr="006614A6">
          <w:rPr>
            <w:rFonts w:ascii="Verdana" w:hAnsi="Verdana"/>
          </w:rPr>
          <w:fldChar w:fldCharType="separate"/>
        </w:r>
        <w:r w:rsidRPr="006614A6">
          <w:rPr>
            <w:rFonts w:ascii="Verdana" w:hAnsi="Verdana"/>
            <w:lang w:val="ja-JP"/>
          </w:rPr>
          <w:t>2</w:t>
        </w:r>
        <w:r w:rsidRPr="006614A6">
          <w:rPr>
            <w:rFonts w:ascii="Verdana" w:hAnsi="Verdana"/>
          </w:rPr>
          <w:fldChar w:fldCharType="end"/>
        </w:r>
      </w:p>
    </w:sdtContent>
  </w:sdt>
  <w:p w14:paraId="4DCB549F" w14:textId="77777777" w:rsidR="0009178F" w:rsidRDefault="000917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3B33" w14:textId="77777777" w:rsidR="00326B77" w:rsidRDefault="00326B77" w:rsidP="0086555D">
      <w:r>
        <w:separator/>
      </w:r>
    </w:p>
  </w:footnote>
  <w:footnote w:type="continuationSeparator" w:id="0">
    <w:p w14:paraId="3356528E" w14:textId="77777777" w:rsidR="00326B77" w:rsidRDefault="00326B77" w:rsidP="0086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750C9"/>
    <w:multiLevelType w:val="hybridMultilevel"/>
    <w:tmpl w:val="0C84A23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904917"/>
    <w:multiLevelType w:val="hybridMultilevel"/>
    <w:tmpl w:val="D4B4ABCC"/>
    <w:lvl w:ilvl="0" w:tplc="165067E2">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044138271">
    <w:abstractNumId w:val="1"/>
  </w:num>
  <w:num w:numId="2" w16cid:durableId="207958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FE"/>
    <w:rsid w:val="000310DF"/>
    <w:rsid w:val="00034DE9"/>
    <w:rsid w:val="00050B28"/>
    <w:rsid w:val="0009178F"/>
    <w:rsid w:val="000E0288"/>
    <w:rsid w:val="000F06CC"/>
    <w:rsid w:val="00102E83"/>
    <w:rsid w:val="00103BD8"/>
    <w:rsid w:val="001142BC"/>
    <w:rsid w:val="00145E96"/>
    <w:rsid w:val="00163518"/>
    <w:rsid w:val="00171D82"/>
    <w:rsid w:val="001756B5"/>
    <w:rsid w:val="00195C2A"/>
    <w:rsid w:val="001D250B"/>
    <w:rsid w:val="001D7ADD"/>
    <w:rsid w:val="00244853"/>
    <w:rsid w:val="002B7DCF"/>
    <w:rsid w:val="002D2840"/>
    <w:rsid w:val="002D2896"/>
    <w:rsid w:val="002F1E8A"/>
    <w:rsid w:val="00326B77"/>
    <w:rsid w:val="00357AAD"/>
    <w:rsid w:val="00367C28"/>
    <w:rsid w:val="003B0F13"/>
    <w:rsid w:val="003B54A4"/>
    <w:rsid w:val="003C2C7E"/>
    <w:rsid w:val="003D15A1"/>
    <w:rsid w:val="003F0850"/>
    <w:rsid w:val="00426FEB"/>
    <w:rsid w:val="0045005D"/>
    <w:rsid w:val="00450769"/>
    <w:rsid w:val="00453839"/>
    <w:rsid w:val="004666E6"/>
    <w:rsid w:val="00471F32"/>
    <w:rsid w:val="004807CA"/>
    <w:rsid w:val="00487672"/>
    <w:rsid w:val="00491EF9"/>
    <w:rsid w:val="004B360C"/>
    <w:rsid w:val="004C1E43"/>
    <w:rsid w:val="004F0C41"/>
    <w:rsid w:val="005E5510"/>
    <w:rsid w:val="0064504C"/>
    <w:rsid w:val="006614A6"/>
    <w:rsid w:val="00664B49"/>
    <w:rsid w:val="0066728F"/>
    <w:rsid w:val="006D3F83"/>
    <w:rsid w:val="006F3AFB"/>
    <w:rsid w:val="00766567"/>
    <w:rsid w:val="007913B3"/>
    <w:rsid w:val="007A52BB"/>
    <w:rsid w:val="007C6595"/>
    <w:rsid w:val="007D6AA8"/>
    <w:rsid w:val="007E1747"/>
    <w:rsid w:val="007E55D1"/>
    <w:rsid w:val="007F3F0A"/>
    <w:rsid w:val="007F553D"/>
    <w:rsid w:val="00816637"/>
    <w:rsid w:val="00817ECB"/>
    <w:rsid w:val="0084198E"/>
    <w:rsid w:val="008509A3"/>
    <w:rsid w:val="00852A1F"/>
    <w:rsid w:val="0086555D"/>
    <w:rsid w:val="008A084A"/>
    <w:rsid w:val="008B1815"/>
    <w:rsid w:val="008C02FB"/>
    <w:rsid w:val="008D5D05"/>
    <w:rsid w:val="008E296E"/>
    <w:rsid w:val="008E6904"/>
    <w:rsid w:val="008F0115"/>
    <w:rsid w:val="009108E5"/>
    <w:rsid w:val="009210A0"/>
    <w:rsid w:val="00922037"/>
    <w:rsid w:val="009545CC"/>
    <w:rsid w:val="00956A88"/>
    <w:rsid w:val="0097634D"/>
    <w:rsid w:val="0098262D"/>
    <w:rsid w:val="009A2660"/>
    <w:rsid w:val="00A07BDE"/>
    <w:rsid w:val="00A128ED"/>
    <w:rsid w:val="00A50B46"/>
    <w:rsid w:val="00A81EF4"/>
    <w:rsid w:val="00AA3F76"/>
    <w:rsid w:val="00AD162A"/>
    <w:rsid w:val="00AD4E81"/>
    <w:rsid w:val="00B00090"/>
    <w:rsid w:val="00B26DCD"/>
    <w:rsid w:val="00B51564"/>
    <w:rsid w:val="00B90BEC"/>
    <w:rsid w:val="00BC1128"/>
    <w:rsid w:val="00BC60C7"/>
    <w:rsid w:val="00BD4E4A"/>
    <w:rsid w:val="00C307AF"/>
    <w:rsid w:val="00C375A5"/>
    <w:rsid w:val="00C40802"/>
    <w:rsid w:val="00C43DFE"/>
    <w:rsid w:val="00C67A85"/>
    <w:rsid w:val="00C701BF"/>
    <w:rsid w:val="00C72AA2"/>
    <w:rsid w:val="00C73F7B"/>
    <w:rsid w:val="00C81CAB"/>
    <w:rsid w:val="00C91B4E"/>
    <w:rsid w:val="00CA7863"/>
    <w:rsid w:val="00CC3F83"/>
    <w:rsid w:val="00CE33B9"/>
    <w:rsid w:val="00CF2447"/>
    <w:rsid w:val="00D41403"/>
    <w:rsid w:val="00D62562"/>
    <w:rsid w:val="00D6787A"/>
    <w:rsid w:val="00D82CE0"/>
    <w:rsid w:val="00DD368C"/>
    <w:rsid w:val="00E056F9"/>
    <w:rsid w:val="00E057AE"/>
    <w:rsid w:val="00E242D0"/>
    <w:rsid w:val="00E8048B"/>
    <w:rsid w:val="00E932C9"/>
    <w:rsid w:val="00EA7C82"/>
    <w:rsid w:val="00EB154F"/>
    <w:rsid w:val="00EC49F0"/>
    <w:rsid w:val="00EE2798"/>
    <w:rsid w:val="00EF158E"/>
    <w:rsid w:val="00F352CA"/>
    <w:rsid w:val="00F37036"/>
    <w:rsid w:val="00F379AF"/>
    <w:rsid w:val="00F424F1"/>
    <w:rsid w:val="00F64310"/>
    <w:rsid w:val="00F64CA0"/>
    <w:rsid w:val="00F7111D"/>
    <w:rsid w:val="00F95EE8"/>
    <w:rsid w:val="00FA52F4"/>
    <w:rsid w:val="00FA6A4F"/>
    <w:rsid w:val="00FE08F6"/>
    <w:rsid w:val="00FE1D51"/>
    <w:rsid w:val="00FF2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81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3DFE"/>
    <w:pPr>
      <w:ind w:leftChars="400" w:left="840"/>
    </w:pPr>
  </w:style>
  <w:style w:type="paragraph" w:customStyle="1" w:styleId="a5">
    <w:name w:val="表"/>
    <w:basedOn w:val="a"/>
    <w:link w:val="a6"/>
    <w:qFormat/>
    <w:rsid w:val="00F379AF"/>
    <w:pPr>
      <w:widowControl/>
      <w:spacing w:line="0" w:lineRule="atLeast"/>
      <w:jc w:val="center"/>
    </w:pPr>
    <w:rPr>
      <w:rFonts w:ascii="Verdana" w:eastAsia="ＭＳ Ｐゴシック" w:hAnsi="Verdana" w:cs="Arial"/>
      <w:kern w:val="0"/>
      <w:szCs w:val="21"/>
    </w:rPr>
  </w:style>
  <w:style w:type="character" w:customStyle="1" w:styleId="a6">
    <w:name w:val="表 (文字)"/>
    <w:basedOn w:val="a0"/>
    <w:link w:val="a5"/>
    <w:rsid w:val="00F379AF"/>
    <w:rPr>
      <w:rFonts w:ascii="Verdana" w:eastAsia="ＭＳ Ｐゴシック" w:hAnsi="Verdana" w:cs="Arial"/>
      <w:kern w:val="0"/>
      <w:szCs w:val="21"/>
    </w:rPr>
  </w:style>
  <w:style w:type="character" w:customStyle="1" w:styleId="a4">
    <w:name w:val="リスト段落 (文字)"/>
    <w:link w:val="a3"/>
    <w:uiPriority w:val="34"/>
    <w:rsid w:val="00F379AF"/>
  </w:style>
  <w:style w:type="table" w:styleId="a7">
    <w:name w:val="Table Grid"/>
    <w:basedOn w:val="a1"/>
    <w:uiPriority w:val="39"/>
    <w:rsid w:val="008E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555D"/>
    <w:pPr>
      <w:tabs>
        <w:tab w:val="center" w:pos="4252"/>
        <w:tab w:val="right" w:pos="8504"/>
      </w:tabs>
      <w:snapToGrid w:val="0"/>
    </w:pPr>
  </w:style>
  <w:style w:type="character" w:customStyle="1" w:styleId="a9">
    <w:name w:val="ヘッダー (文字)"/>
    <w:basedOn w:val="a0"/>
    <w:link w:val="a8"/>
    <w:uiPriority w:val="99"/>
    <w:rsid w:val="0086555D"/>
  </w:style>
  <w:style w:type="paragraph" w:styleId="aa">
    <w:name w:val="footer"/>
    <w:basedOn w:val="a"/>
    <w:link w:val="ab"/>
    <w:uiPriority w:val="99"/>
    <w:unhideWhenUsed/>
    <w:rsid w:val="0086555D"/>
    <w:pPr>
      <w:tabs>
        <w:tab w:val="center" w:pos="4252"/>
        <w:tab w:val="right" w:pos="8504"/>
      </w:tabs>
      <w:snapToGrid w:val="0"/>
    </w:pPr>
  </w:style>
  <w:style w:type="character" w:customStyle="1" w:styleId="ab">
    <w:name w:val="フッター (文字)"/>
    <w:basedOn w:val="a0"/>
    <w:link w:val="aa"/>
    <w:uiPriority w:val="99"/>
    <w:rsid w:val="0086555D"/>
  </w:style>
  <w:style w:type="paragraph" w:styleId="ac">
    <w:name w:val="Balloon Text"/>
    <w:basedOn w:val="a"/>
    <w:link w:val="ad"/>
    <w:uiPriority w:val="99"/>
    <w:semiHidden/>
    <w:unhideWhenUsed/>
    <w:rsid w:val="004B36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60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50B46"/>
    <w:rPr>
      <w:sz w:val="18"/>
      <w:szCs w:val="18"/>
    </w:rPr>
  </w:style>
  <w:style w:type="paragraph" w:styleId="af">
    <w:name w:val="annotation text"/>
    <w:basedOn w:val="a"/>
    <w:link w:val="af0"/>
    <w:uiPriority w:val="99"/>
    <w:semiHidden/>
    <w:unhideWhenUsed/>
    <w:rsid w:val="00A50B46"/>
    <w:pPr>
      <w:jc w:val="left"/>
    </w:pPr>
  </w:style>
  <w:style w:type="character" w:customStyle="1" w:styleId="af0">
    <w:name w:val="コメント文字列 (文字)"/>
    <w:basedOn w:val="a0"/>
    <w:link w:val="af"/>
    <w:uiPriority w:val="99"/>
    <w:semiHidden/>
    <w:rsid w:val="00A50B46"/>
  </w:style>
  <w:style w:type="paragraph" w:styleId="af1">
    <w:name w:val="annotation subject"/>
    <w:basedOn w:val="af"/>
    <w:next w:val="af"/>
    <w:link w:val="af2"/>
    <w:uiPriority w:val="99"/>
    <w:semiHidden/>
    <w:unhideWhenUsed/>
    <w:rsid w:val="00A50B46"/>
    <w:rPr>
      <w:b/>
      <w:bCs/>
    </w:rPr>
  </w:style>
  <w:style w:type="character" w:customStyle="1" w:styleId="af2">
    <w:name w:val="コメント内容 (文字)"/>
    <w:basedOn w:val="af0"/>
    <w:link w:val="af1"/>
    <w:uiPriority w:val="99"/>
    <w:semiHidden/>
    <w:rsid w:val="00A50B46"/>
    <w:rPr>
      <w:b/>
      <w:bCs/>
    </w:rPr>
  </w:style>
  <w:style w:type="paragraph" w:styleId="af3">
    <w:name w:val="Revision"/>
    <w:hidden/>
    <w:uiPriority w:val="99"/>
    <w:semiHidden/>
    <w:rsid w:val="0009178F"/>
  </w:style>
  <w:style w:type="paragraph" w:styleId="af4">
    <w:name w:val="Date"/>
    <w:basedOn w:val="a"/>
    <w:next w:val="a"/>
    <w:link w:val="af5"/>
    <w:uiPriority w:val="99"/>
    <w:semiHidden/>
    <w:unhideWhenUsed/>
    <w:rsid w:val="00103BD8"/>
  </w:style>
  <w:style w:type="character" w:customStyle="1" w:styleId="af5">
    <w:name w:val="日付 (文字)"/>
    <w:basedOn w:val="a0"/>
    <w:link w:val="af4"/>
    <w:uiPriority w:val="99"/>
    <w:semiHidden/>
    <w:rsid w:val="0010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A057-EDE0-487E-872B-83FCC9B8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829</Words>
  <Characters>4726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2022-07-19T03:09:00Z</dcterms:created>
  <dcterms:modified xsi:type="dcterms:W3CDTF">2022-07-19T03:09:00Z</dcterms:modified>
</cp:coreProperties>
</file>